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5F" w:rsidRDefault="0040015F" w:rsidP="0040015F">
      <w:pPr>
        <w:pStyle w:val="Style4"/>
        <w:widowControl/>
        <w:spacing w:line="276" w:lineRule="auto"/>
        <w:ind w:left="-567" w:firstLine="425"/>
      </w:pPr>
      <w:r>
        <w:rPr>
          <w:rStyle w:val="FontStyle12"/>
          <w:rFonts w:ascii="Times New Roman Tj" w:hAnsi="Times New Roman Tj"/>
          <w:b/>
          <w:sz w:val="32"/>
          <w:szCs w:val="32"/>
        </w:rPr>
        <w:t xml:space="preserve">Испания </w:t>
      </w:r>
      <w:r>
        <w:rPr>
          <w:rFonts w:ascii="Times New Roman Tj" w:hAnsi="Times New Roman Tj"/>
          <w:b/>
          <w:sz w:val="32"/>
          <w:szCs w:val="32"/>
        </w:rPr>
        <w:t>дар асри XVI ва нимаи авали асри  XVII</w:t>
      </w:r>
    </w:p>
    <w:p w:rsidR="0040015F" w:rsidRDefault="0040015F" w:rsidP="0040015F">
      <w:pPr>
        <w:pStyle w:val="Style4"/>
        <w:widowControl/>
        <w:spacing w:line="276" w:lineRule="auto"/>
        <w:ind w:left="-567" w:firstLine="425"/>
        <w:rPr>
          <w:rStyle w:val="FontStyle12"/>
          <w:rFonts w:ascii="Times New Roman Tj" w:hAnsi="Times New Roman Tj"/>
          <w:sz w:val="32"/>
          <w:szCs w:val="32"/>
        </w:rPr>
      </w:pPr>
    </w:p>
    <w:p w:rsidR="0040015F" w:rsidRDefault="0040015F" w:rsidP="0040015F">
      <w:pPr>
        <w:pStyle w:val="Style4"/>
        <w:widowControl/>
        <w:spacing w:line="276" w:lineRule="auto"/>
        <w:ind w:left="-567" w:firstLine="425"/>
        <w:rPr>
          <w:rStyle w:val="FontStyle12"/>
          <w:rFonts w:ascii="Times New Roman Tj" w:hAnsi="Times New Roman Tj"/>
          <w:b/>
          <w:sz w:val="32"/>
          <w:szCs w:val="32"/>
        </w:rPr>
      </w:pPr>
      <w:r>
        <w:rPr>
          <w:rStyle w:val="FontStyle12"/>
          <w:rFonts w:ascii="Times New Roman Tj" w:hAnsi="Times New Roman Tj"/>
          <w:b/>
          <w:sz w:val="32"/>
          <w:szCs w:val="32"/>
        </w:rPr>
        <w:t>Наќша:</w:t>
      </w:r>
    </w:p>
    <w:p w:rsidR="0040015F" w:rsidRDefault="0040015F" w:rsidP="0040015F">
      <w:pPr>
        <w:pStyle w:val="Style4"/>
        <w:widowControl/>
        <w:spacing w:line="276" w:lineRule="auto"/>
        <w:ind w:left="-567" w:firstLine="425"/>
      </w:pPr>
    </w:p>
    <w:p w:rsidR="0040015F" w:rsidRDefault="0040015F" w:rsidP="0040015F">
      <w:pPr>
        <w:pStyle w:val="Style4"/>
        <w:widowControl/>
        <w:numPr>
          <w:ilvl w:val="0"/>
          <w:numId w:val="2"/>
        </w:numPr>
        <w:spacing w:line="276" w:lineRule="auto"/>
        <w:jc w:val="left"/>
        <w:rPr>
          <w:rFonts w:ascii="Times New Roman Tj" w:hAnsi="Times New Roman Tj"/>
          <w:sz w:val="32"/>
          <w:szCs w:val="32"/>
        </w:rPr>
      </w:pPr>
      <w:r>
        <w:rPr>
          <w:rStyle w:val="FontStyle12"/>
          <w:rFonts w:ascii="Times New Roman Tj" w:hAnsi="Times New Roman Tj"/>
          <w:sz w:val="32"/>
          <w:szCs w:val="32"/>
        </w:rPr>
        <w:t xml:space="preserve">Муносибати иќтисодї ва иљтимоии мамлакат </w:t>
      </w:r>
      <w:r>
        <w:rPr>
          <w:rFonts w:ascii="Times New Roman Tj" w:hAnsi="Times New Roman Tj"/>
          <w:sz w:val="32"/>
          <w:szCs w:val="32"/>
        </w:rPr>
        <w:t xml:space="preserve">дар асрњои </w:t>
      </w:r>
    </w:p>
    <w:p w:rsidR="0040015F" w:rsidRDefault="0040015F" w:rsidP="0040015F">
      <w:pPr>
        <w:pStyle w:val="Style4"/>
        <w:widowControl/>
        <w:spacing w:line="276" w:lineRule="auto"/>
        <w:ind w:left="-567" w:firstLine="425"/>
        <w:rPr>
          <w:rFonts w:ascii="Times New Roman Tj" w:hAnsi="Times New Roman Tj"/>
          <w:sz w:val="32"/>
          <w:szCs w:val="32"/>
        </w:rPr>
      </w:pPr>
      <w:r>
        <w:rPr>
          <w:rFonts w:ascii="Times New Roman Tj" w:hAnsi="Times New Roman Tj"/>
          <w:sz w:val="32"/>
          <w:szCs w:val="32"/>
        </w:rPr>
        <w:t>XVI– XVII</w:t>
      </w:r>
    </w:p>
    <w:p w:rsidR="0040015F" w:rsidRDefault="0040015F" w:rsidP="0040015F">
      <w:pPr>
        <w:pStyle w:val="Style4"/>
        <w:widowControl/>
        <w:spacing w:line="276" w:lineRule="auto"/>
        <w:ind w:left="-567" w:firstLine="425"/>
        <w:jc w:val="left"/>
        <w:rPr>
          <w:rFonts w:ascii="Times New Roman Tj" w:hAnsi="Times New Roman Tj"/>
          <w:sz w:val="32"/>
          <w:szCs w:val="32"/>
        </w:rPr>
      </w:pPr>
      <w:r>
        <w:rPr>
          <w:rFonts w:ascii="Times New Roman Tj" w:hAnsi="Times New Roman Tj"/>
          <w:sz w:val="32"/>
          <w:szCs w:val="32"/>
        </w:rPr>
        <w:t>2.Вазъияти сиёсии Испания дар асрњои  XVI –XVII. Њаракатњои халќї</w:t>
      </w:r>
    </w:p>
    <w:p w:rsidR="0040015F" w:rsidRDefault="0040015F" w:rsidP="0040015F">
      <w:pPr>
        <w:pStyle w:val="Style4"/>
        <w:widowControl/>
        <w:spacing w:line="276" w:lineRule="auto"/>
        <w:ind w:left="-567" w:firstLine="425"/>
        <w:jc w:val="left"/>
        <w:rPr>
          <w:rFonts w:ascii="Times New Roman Tj" w:hAnsi="Times New Roman Tj"/>
          <w:sz w:val="32"/>
          <w:szCs w:val="32"/>
        </w:rPr>
      </w:pPr>
      <w:r>
        <w:rPr>
          <w:rFonts w:ascii="Times New Roman Tj" w:hAnsi="Times New Roman Tj"/>
          <w:sz w:val="32"/>
          <w:szCs w:val="32"/>
        </w:rPr>
        <w:t>3.Сиёсати дохилї ва хориљии Испания дар ќарнњои</w:t>
      </w:r>
    </w:p>
    <w:p w:rsidR="0040015F" w:rsidRDefault="0040015F" w:rsidP="0040015F">
      <w:pPr>
        <w:pStyle w:val="Style4"/>
        <w:widowControl/>
        <w:spacing w:line="276" w:lineRule="auto"/>
        <w:ind w:left="-567" w:firstLine="425"/>
        <w:rPr>
          <w:rFonts w:ascii="Times New Roman Tj" w:hAnsi="Times New Roman Tj"/>
          <w:sz w:val="32"/>
          <w:szCs w:val="32"/>
        </w:rPr>
      </w:pPr>
      <w:r>
        <w:rPr>
          <w:rFonts w:ascii="Times New Roman Tj" w:hAnsi="Times New Roman Tj"/>
          <w:sz w:val="32"/>
          <w:szCs w:val="32"/>
        </w:rPr>
        <w:t>XVI –XVII</w:t>
      </w:r>
    </w:p>
    <w:p w:rsidR="0040015F" w:rsidRDefault="0040015F" w:rsidP="0040015F">
      <w:pPr>
        <w:pStyle w:val="Style4"/>
        <w:widowControl/>
        <w:spacing w:line="276" w:lineRule="auto"/>
        <w:ind w:left="-567" w:firstLine="425"/>
        <w:jc w:val="left"/>
        <w:rPr>
          <w:rFonts w:ascii="Times New Roman Tj" w:hAnsi="Times New Roman Tj"/>
          <w:sz w:val="32"/>
          <w:szCs w:val="32"/>
        </w:rPr>
      </w:pPr>
      <w:r>
        <w:rPr>
          <w:rFonts w:ascii="Times New Roman Tj" w:hAnsi="Times New Roman Tj"/>
          <w:sz w:val="32"/>
          <w:szCs w:val="32"/>
        </w:rPr>
        <w:t>Адабиёт</w:t>
      </w:r>
    </w:p>
    <w:p w:rsidR="0040015F" w:rsidRDefault="0040015F" w:rsidP="0040015F">
      <w:pPr>
        <w:spacing w:after="0" w:line="360" w:lineRule="auto"/>
        <w:rPr>
          <w:rFonts w:asciiTheme="minorHAnsi" w:hAnsiTheme="minorHAnsi"/>
          <w:sz w:val="28"/>
          <w:szCs w:val="28"/>
        </w:rPr>
      </w:pPr>
      <w:r>
        <w:rPr>
          <w:rFonts w:ascii="Times New Roman Tj" w:hAnsi="Times New Roman Tj"/>
          <w:sz w:val="28"/>
          <w:szCs w:val="28"/>
        </w:rPr>
        <w:t>1.Всемирная История. Т, V. М., 1958</w:t>
      </w:r>
    </w:p>
    <w:p w:rsidR="0040015F" w:rsidRDefault="0040015F" w:rsidP="0040015F">
      <w:pPr>
        <w:spacing w:after="0" w:line="360" w:lineRule="auto"/>
        <w:rPr>
          <w:rFonts w:ascii="Times New Roman Tj" w:hAnsi="Times New Roman Tj"/>
          <w:sz w:val="28"/>
          <w:szCs w:val="28"/>
        </w:rPr>
      </w:pPr>
      <w:r>
        <w:rPr>
          <w:rFonts w:ascii="Times New Roman Tj" w:hAnsi="Times New Roman Tj"/>
          <w:sz w:val="28"/>
          <w:szCs w:val="28"/>
        </w:rPr>
        <w:t xml:space="preserve">2.Всемирная История том </w:t>
      </w:r>
      <w:smartTag w:uri="urn:schemas-microsoft-com:office:smarttags" w:element="metricconverter">
        <w:smartTagPr>
          <w:attr w:name="ProductID" w:val="4. М"/>
        </w:smartTagPr>
        <w:r>
          <w:rPr>
            <w:rFonts w:ascii="Times New Roman Tj" w:hAnsi="Times New Roman Tj"/>
            <w:sz w:val="28"/>
            <w:szCs w:val="28"/>
          </w:rPr>
          <w:t>4. М</w:t>
        </w:r>
      </w:smartTag>
      <w:r>
        <w:rPr>
          <w:rFonts w:ascii="Times New Roman Tj" w:hAnsi="Times New Roman Tj"/>
          <w:sz w:val="28"/>
          <w:szCs w:val="28"/>
        </w:rPr>
        <w:t>., 1958</w:t>
      </w:r>
    </w:p>
    <w:p w:rsidR="0040015F" w:rsidRDefault="0040015F" w:rsidP="0040015F">
      <w:pPr>
        <w:pStyle w:val="Style4"/>
        <w:widowControl/>
        <w:spacing w:line="276" w:lineRule="auto"/>
        <w:jc w:val="left"/>
        <w:rPr>
          <w:rFonts w:ascii="Times New Roman Tj" w:hAnsi="Times New Roman Tj"/>
          <w:b/>
          <w:sz w:val="28"/>
          <w:szCs w:val="28"/>
        </w:rPr>
      </w:pPr>
      <w:r>
        <w:rPr>
          <w:rFonts w:ascii="Times New Roman Tj" w:hAnsi="Times New Roman Tj"/>
          <w:sz w:val="32"/>
          <w:szCs w:val="32"/>
        </w:rPr>
        <w:t>3.</w:t>
      </w:r>
      <w:r>
        <w:rPr>
          <w:rFonts w:ascii="Times New Roman Tj" w:hAnsi="Times New Roman Tj"/>
          <w:sz w:val="28"/>
          <w:szCs w:val="28"/>
        </w:rPr>
        <w:t xml:space="preserve">История средних веков т.2  Раннее новое время, </w:t>
      </w:r>
      <w:proofErr w:type="gramStart"/>
      <w:r>
        <w:rPr>
          <w:rFonts w:ascii="Times New Roman Tj" w:hAnsi="Times New Roman Tj"/>
          <w:sz w:val="28"/>
          <w:szCs w:val="28"/>
        </w:rPr>
        <w:t>под</w:t>
      </w:r>
      <w:proofErr w:type="gramEnd"/>
      <w:r>
        <w:rPr>
          <w:rFonts w:ascii="Times New Roman Tj" w:hAnsi="Times New Roman Tj"/>
          <w:sz w:val="28"/>
          <w:szCs w:val="28"/>
        </w:rPr>
        <w:t>. Ред. С.П. Карпова М., 2003.</w:t>
      </w:r>
    </w:p>
    <w:p w:rsidR="0040015F" w:rsidRDefault="0040015F" w:rsidP="0040015F">
      <w:pPr>
        <w:pStyle w:val="Style4"/>
        <w:widowControl/>
        <w:spacing w:line="276" w:lineRule="auto"/>
        <w:ind w:left="-567" w:firstLine="425"/>
        <w:jc w:val="both"/>
        <w:rPr>
          <w:rFonts w:ascii="Times New Roman Tj" w:hAnsi="Times New Roman Tj"/>
          <w:sz w:val="28"/>
          <w:szCs w:val="28"/>
        </w:rPr>
      </w:pP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Дар охири асри XV-ум  дар натиљаи муттањид гардидани </w:t>
      </w:r>
      <w:proofErr w:type="gramStart"/>
      <w:r>
        <w:rPr>
          <w:rFonts w:ascii="Times New Roman Tj" w:hAnsi="Times New Roman Tj"/>
          <w:sz w:val="28"/>
          <w:szCs w:val="28"/>
        </w:rPr>
        <w:t>минта</w:t>
      </w:r>
      <w:proofErr w:type="gramEnd"/>
      <w:r>
        <w:rPr>
          <w:rFonts w:ascii="Times New Roman Tj" w:hAnsi="Times New Roman Tj"/>
          <w:sz w:val="28"/>
          <w:szCs w:val="28"/>
        </w:rPr>
        <w:t xml:space="preserve">ќањои људогонаи нимљазираи Принея Испания ба яке аз давлатињои  намоёни ќитъаи Аврупои ѓарби мубадал гардида, тамоми њудудњои боќимондаи ин минаќаро ѓайр аз Португалия дар њайати худ нигоњ медошт.  Ин масъала махсусан соли 1497 баъди мутањид гардидани </w:t>
      </w:r>
      <w:proofErr w:type="gramStart"/>
      <w:r>
        <w:rPr>
          <w:rFonts w:ascii="Times New Roman Tj" w:hAnsi="Times New Roman Tj"/>
          <w:sz w:val="28"/>
          <w:szCs w:val="28"/>
        </w:rPr>
        <w:t>минта</w:t>
      </w:r>
      <w:proofErr w:type="gramEnd"/>
      <w:r>
        <w:rPr>
          <w:rFonts w:ascii="Times New Roman Tj" w:hAnsi="Times New Roman Tj"/>
          <w:sz w:val="28"/>
          <w:szCs w:val="28"/>
        </w:rPr>
        <w:t>ќањои нисбатан калонтарини нимљазираи Принея Кастилия ва Аргон боз њам равшантар ба назар мерасид. Дар натиљаи ин протсес дар мамлакат истењсоли саноат ва коркарди ашёи хом низ  ба кор дароварда шуда, шањ</w:t>
      </w:r>
      <w:proofErr w:type="gramStart"/>
      <w:r>
        <w:rPr>
          <w:rFonts w:ascii="Times New Roman Tj" w:hAnsi="Times New Roman Tj"/>
          <w:sz w:val="28"/>
          <w:szCs w:val="28"/>
        </w:rPr>
        <w:t>р</w:t>
      </w:r>
      <w:proofErr w:type="gramEnd"/>
      <w:r>
        <w:rPr>
          <w:rFonts w:ascii="Times New Roman Tj" w:hAnsi="Times New Roman Tj"/>
          <w:sz w:val="28"/>
          <w:szCs w:val="28"/>
        </w:rPr>
        <w:t xml:space="preserve">њо ва марказњои нави тиљоратї ба миён омаданд. Вале ба тараќќиёти истењсолии мамлакат дар асрњои   XVI– XVII  нигоњ накарда Испания њамоно давлати аграрї ба шумор мерафт. </w:t>
      </w:r>
      <w:proofErr w:type="gramStart"/>
      <w:r>
        <w:rPr>
          <w:rFonts w:ascii="Times New Roman Tj" w:hAnsi="Times New Roman Tj"/>
          <w:sz w:val="28"/>
          <w:szCs w:val="28"/>
        </w:rPr>
        <w:t>Со</w:t>
      </w:r>
      <w:proofErr w:type="gramEnd"/>
      <w:r>
        <w:rPr>
          <w:rFonts w:ascii="Times New Roman Tj" w:hAnsi="Times New Roman Tj"/>
          <w:sz w:val="28"/>
          <w:szCs w:val="28"/>
        </w:rPr>
        <w:t xml:space="preserve">њаи асосии истењсолоти соњаи хољагии ќишлоќро чорводорї ташкил намуда, асосан дар Кастилия ташаккул ёфта буд. Асоси ташкилкунандаи ин намуди истењсолот ањолии манрсабдори мамлакат–дворянњо ба њисоб мерафтанд. Ќайд кардан љоиз аст, ки дар ин давра дар мамлакат нишонањои сармоядори ба вуљуд омада талабот барои  мањсулоти хољагии ќишлоќ, махсусан моњут ва пашм. Зиёд гардид. Бо њамин маќсад низ дворянњо ин имконияти бузургро соњибгардида барои бойгардидани хеш дар  хољагии ќишлоќ маќоми муайянро иљро мекардагї шуданд. Барои инкишоф додани тараќќиёти минбаъдаи ин намуди истењсолот аз љониби ин гунна мансабдорон аввалин ташкилотњои чорводорї «Места» ташкил дода шудаанд. Ин ташкилоти онњо дар сиёсати истењсолии мамлакат </w:t>
      </w:r>
      <w:proofErr w:type="gramStart"/>
      <w:r>
        <w:rPr>
          <w:rFonts w:ascii="Times New Roman Tj" w:hAnsi="Times New Roman Tj"/>
          <w:sz w:val="28"/>
          <w:szCs w:val="28"/>
        </w:rPr>
        <w:t>наќши</w:t>
      </w:r>
      <w:proofErr w:type="gramEnd"/>
      <w:r>
        <w:rPr>
          <w:rFonts w:ascii="Times New Roman Tj" w:hAnsi="Times New Roman Tj"/>
          <w:sz w:val="28"/>
          <w:szCs w:val="28"/>
        </w:rPr>
        <w:t xml:space="preserve"> калонро ишѓол намуда, аз љониби њукумати шоњи низ тарафдори медид. </w:t>
      </w:r>
      <w:r>
        <w:rPr>
          <w:rFonts w:ascii="Times New Roman Tj" w:hAnsi="Times New Roman Tj"/>
          <w:sz w:val="28"/>
          <w:szCs w:val="28"/>
        </w:rPr>
        <w:lastRenderedPageBreak/>
        <w:t>Мањз бо њамин сабаб низ чорвои онњо соле ду маротиба дар тамоми мамлакат новобаста аз мављудияти боѓу токзор ё замини кишти дењќонї, барои дарёфти макони муайяни чаронидани чорво  бароварда шуда, дењќон аз тарси гирифтани љазои вазнин љуръати даъво карданро надошт. Аз охирњои асри  XV ин тартибот то дараљае расид, ки намояндагони ин ташкилот  барои пешбарии фаъолияти худ метавонистанд, њар гунна замини ба диду дили онњо маъќ</w:t>
      </w:r>
      <w:proofErr w:type="gramStart"/>
      <w:r>
        <w:rPr>
          <w:rFonts w:ascii="Times New Roman Tj" w:hAnsi="Times New Roman Tj"/>
          <w:sz w:val="28"/>
          <w:szCs w:val="28"/>
        </w:rPr>
        <w:t>ул</w:t>
      </w:r>
      <w:proofErr w:type="gramEnd"/>
      <w:r>
        <w:rPr>
          <w:rFonts w:ascii="Times New Roman Tj" w:hAnsi="Times New Roman Tj"/>
          <w:sz w:val="28"/>
          <w:szCs w:val="28"/>
        </w:rPr>
        <w:t xml:space="preserve"> омадаро ба иљора гирифта њамчун макони чаронидани чорво истифода намоянд.</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  Соли 1489 бошад Њукумати шоњии Испания барои ќонуни гардонидани фаъолияти ташкилоти «Места» декрети махсусро ќабул намуд. Ин намуд ќонунњоу декретњои шоњї дар асри XVI-и Испания чандин борњо ќабул гардиданд, ки манфиати мансабдорони калон ва дворянњои чорводорро њимоя мекарданд</w:t>
      </w:r>
      <w:r>
        <w:rPr>
          <w:rStyle w:val="a6"/>
          <w:rFonts w:ascii="Times New Roman Tj" w:hAnsi="Times New Roman Tj"/>
          <w:sz w:val="28"/>
          <w:szCs w:val="28"/>
        </w:rPr>
        <w:footnoteReference w:id="1"/>
      </w:r>
      <w:r>
        <w:rPr>
          <w:rFonts w:ascii="Times New Roman Tj" w:hAnsi="Times New Roman Tj"/>
          <w:sz w:val="28"/>
          <w:szCs w:val="28"/>
        </w:rPr>
        <w:t xml:space="preserve">. Љорї намудани ќонунњои нав ба нави ба фоидаи намояндагони «Места» равона карда шуда боиси он гардид, ки амалдорони аъзои ин ташкилот ба тариќи </w:t>
      </w:r>
      <w:proofErr w:type="gramStart"/>
      <w:r>
        <w:rPr>
          <w:rFonts w:ascii="Times New Roman Tj" w:hAnsi="Times New Roman Tj"/>
          <w:sz w:val="28"/>
          <w:szCs w:val="28"/>
        </w:rPr>
        <w:t>зўри</w:t>
      </w:r>
      <w:proofErr w:type="gramEnd"/>
      <w:r>
        <w:rPr>
          <w:rFonts w:ascii="Times New Roman Tj" w:hAnsi="Times New Roman Tj"/>
          <w:sz w:val="28"/>
          <w:szCs w:val="28"/>
        </w:rPr>
        <w:t xml:space="preserve"> замини дењќононро кашида гирифта онњоро муфлис гардонида оќибат ба бекорию оворагї оварда мерасонд. Беадолатињ</w:t>
      </w:r>
      <w:proofErr w:type="gramStart"/>
      <w:r>
        <w:rPr>
          <w:rFonts w:ascii="Times New Roman Tj" w:hAnsi="Times New Roman Tj"/>
          <w:sz w:val="28"/>
          <w:szCs w:val="28"/>
        </w:rPr>
        <w:t>о ва</w:t>
      </w:r>
      <w:proofErr w:type="gramEnd"/>
      <w:r>
        <w:rPr>
          <w:rFonts w:ascii="Times New Roman Tj" w:hAnsi="Times New Roman Tj"/>
          <w:sz w:val="28"/>
          <w:szCs w:val="28"/>
        </w:rPr>
        <w:t xml:space="preserve"> љабру ситами содиргардонидаи онњоро нисбати халќи азиатдида мансабдорони шоњї ва судњои мамлакат ќонунї гардонида њимоя мекарданд. Вазъи зиндагии бе ин њам вазнини оммаи халќ боз њам бадтар мегашт.  Ба замми тамоми беадолатињои љори намудаи  њукумат нисбати халќ инчунин андозњои гарон низ ба кор андохта шуда аз њисоби ѓ</w:t>
      </w:r>
      <w:proofErr w:type="gramStart"/>
      <w:r>
        <w:rPr>
          <w:rFonts w:ascii="Times New Roman Tj" w:hAnsi="Times New Roman Tj"/>
          <w:sz w:val="28"/>
          <w:szCs w:val="28"/>
        </w:rPr>
        <w:t>орати</w:t>
      </w:r>
      <w:proofErr w:type="gramEnd"/>
      <w:r>
        <w:rPr>
          <w:rFonts w:ascii="Times New Roman Tj" w:hAnsi="Times New Roman Tj"/>
          <w:sz w:val="28"/>
          <w:szCs w:val="28"/>
        </w:rPr>
        <w:t xml:space="preserve"> ањоли ѓанимат ба даст меоварданд. Масалан соли 1510 дар Испания андози яксар–Сервисо љорї гардида, дар нимаи асри XVI он ба яке аз андозњои доим амалкунандаи њукуматї табдил дода шуда њаќи супоридани он се маротиба меафзуд. Дар асоси љори намудани њамин гунна андозњои гарон ва муайян намудани њаќи калони онњо, ањолии азиятдидаи мамлакат аз ўњдаи пардохти онњо набаромада, побанди замин ва дворянњо гардид, ки бидуни розигии онњо њуќ</w:t>
      </w:r>
      <w:proofErr w:type="gramStart"/>
      <w:r>
        <w:rPr>
          <w:rFonts w:ascii="Times New Roman Tj" w:hAnsi="Times New Roman Tj"/>
          <w:sz w:val="28"/>
          <w:szCs w:val="28"/>
        </w:rPr>
        <w:t>у</w:t>
      </w:r>
      <w:proofErr w:type="gramEnd"/>
      <w:r>
        <w:rPr>
          <w:rFonts w:ascii="Times New Roman Tj" w:hAnsi="Times New Roman Tj"/>
          <w:sz w:val="28"/>
          <w:szCs w:val="28"/>
        </w:rPr>
        <w:t>ќи ба иљро расонидани ин ё он кори дигарро надоштанд.</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Масъалаи андозситони ва сиёсати пешгирифтаи мамлакат нисбати њаёти иљтимої дар њудуди Аргон боз њам вазнинтар  ба роњ монда шуда буд. Дар ин </w:t>
      </w:r>
      <w:proofErr w:type="gramStart"/>
      <w:r>
        <w:rPr>
          <w:rFonts w:ascii="Times New Roman Tj" w:hAnsi="Times New Roman Tj"/>
          <w:sz w:val="28"/>
          <w:szCs w:val="28"/>
        </w:rPr>
        <w:t>минта</w:t>
      </w:r>
      <w:proofErr w:type="gramEnd"/>
      <w:r>
        <w:rPr>
          <w:rFonts w:ascii="Times New Roman Tj" w:hAnsi="Times New Roman Tj"/>
          <w:sz w:val="28"/>
          <w:szCs w:val="28"/>
        </w:rPr>
        <w:t>ќа дењќонони дар зер дасти дворянњо мутеъ гардида  њатто барои барќарор намудани аќди никоњ розигии  хољаи худро пурсон мешуд. Дар ин манотиќ њукми дворянњо то дараљае баланд гардида буд, ки онњо метавонистанд дењќон ва ањолии дар зердасти худ доштаро бея гон њуќ</w:t>
      </w:r>
      <w:proofErr w:type="gramStart"/>
      <w:r>
        <w:rPr>
          <w:rFonts w:ascii="Times New Roman Tj" w:hAnsi="Times New Roman Tj"/>
          <w:sz w:val="28"/>
          <w:szCs w:val="28"/>
        </w:rPr>
        <w:t>у</w:t>
      </w:r>
      <w:proofErr w:type="gramEnd"/>
      <w:r>
        <w:rPr>
          <w:rFonts w:ascii="Times New Roman Tj" w:hAnsi="Times New Roman Tj"/>
          <w:sz w:val="28"/>
          <w:szCs w:val="28"/>
        </w:rPr>
        <w:t>ќдории судї  ба ќатл расонад ва ягон маќомот ин љинояти онњоро мавриди пурсупос ќарор намедод.  Масъалаи мазкурро низ њукуматдорони минтаќа ва дигар мансабдорон тарафдори намуда, дар масъалаи њуќ</w:t>
      </w:r>
      <w:proofErr w:type="gramStart"/>
      <w:r>
        <w:rPr>
          <w:rFonts w:ascii="Times New Roman Tj" w:hAnsi="Times New Roman Tj"/>
          <w:sz w:val="28"/>
          <w:szCs w:val="28"/>
        </w:rPr>
        <w:t>у</w:t>
      </w:r>
      <w:proofErr w:type="gramEnd"/>
      <w:r>
        <w:rPr>
          <w:rFonts w:ascii="Times New Roman Tj" w:hAnsi="Times New Roman Tj"/>
          <w:sz w:val="28"/>
          <w:szCs w:val="28"/>
        </w:rPr>
        <w:t xml:space="preserve">ќи нисбати оммаи халќ аз рўи ќонунњои Рими ќадим амал намуда дењќононро ба </w:t>
      </w:r>
      <w:r>
        <w:rPr>
          <w:rFonts w:ascii="Times New Roman Tj" w:hAnsi="Times New Roman Tj"/>
          <w:sz w:val="28"/>
          <w:szCs w:val="28"/>
        </w:rPr>
        <w:lastRenderedPageBreak/>
        <w:t>ѓуломи табдил медоданд. Мувофиќи санксия (рухсатнома</w:t>
      </w:r>
      <w:proofErr w:type="gramStart"/>
      <w:r>
        <w:rPr>
          <w:rFonts w:ascii="Times New Roman Tj" w:hAnsi="Times New Roman Tj"/>
          <w:sz w:val="28"/>
          <w:szCs w:val="28"/>
        </w:rPr>
        <w:t>)-</w:t>
      </w:r>
      <w:proofErr w:type="gramEnd"/>
      <w:r>
        <w:rPr>
          <w:rFonts w:ascii="Times New Roman Tj" w:hAnsi="Times New Roman Tj"/>
          <w:sz w:val="28"/>
          <w:szCs w:val="28"/>
        </w:rPr>
        <w:t xml:space="preserve">и ќабул намудаи њукумат нисбати дењќонон онњо то дараљае ўњдадор карда шуданд, ки њатто барои чаронидани њайвонот, моњигирї, хирманкўбї ва пухтани нон низ маблаѓи муайянро пардохт мекарданд.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Ќайд намудан љоиз аст, ки тартиботи мазкур дар тамоми њудудњои Испания амали нагардида, баъзе </w:t>
      </w:r>
      <w:proofErr w:type="gramStart"/>
      <w:r>
        <w:rPr>
          <w:rFonts w:ascii="Times New Roman Tj" w:hAnsi="Times New Roman Tj"/>
          <w:sz w:val="28"/>
          <w:szCs w:val="28"/>
        </w:rPr>
        <w:t>минта</w:t>
      </w:r>
      <w:proofErr w:type="gramEnd"/>
      <w:r>
        <w:rPr>
          <w:rFonts w:ascii="Times New Roman Tj" w:hAnsi="Times New Roman Tj"/>
          <w:sz w:val="28"/>
          <w:szCs w:val="28"/>
        </w:rPr>
        <w:t>ќањои он ба монанди Кастилия њаёти нисбатан бењтаре доштанд. Сокинони ин минтаќа баракси ањолии мењнаткаши Аргон  зиндагии бењтар дошта, фаќат гурўњи нисбатан ками онњ</w:t>
      </w:r>
      <w:proofErr w:type="gramStart"/>
      <w:r>
        <w:rPr>
          <w:rFonts w:ascii="Times New Roman Tj" w:hAnsi="Times New Roman Tj"/>
          <w:sz w:val="28"/>
          <w:szCs w:val="28"/>
        </w:rPr>
        <w:t>о</w:t>
      </w:r>
      <w:proofErr w:type="gramEnd"/>
      <w:r>
        <w:rPr>
          <w:rFonts w:ascii="Times New Roman Tj" w:hAnsi="Times New Roman Tj"/>
          <w:sz w:val="28"/>
          <w:szCs w:val="28"/>
        </w:rPr>
        <w:t xml:space="preserve"> аз дворянњо вобастагї доштанду халос.  Дењќонон дар ин минтаќа озод буда барои гузаронидани њаёти худ замини муайянро аз дворянњ</w:t>
      </w:r>
      <w:proofErr w:type="gramStart"/>
      <w:r>
        <w:rPr>
          <w:rFonts w:ascii="Times New Roman Tj" w:hAnsi="Times New Roman Tj"/>
          <w:sz w:val="28"/>
          <w:szCs w:val="28"/>
        </w:rPr>
        <w:t>о ва</w:t>
      </w:r>
      <w:proofErr w:type="gramEnd"/>
      <w:r>
        <w:rPr>
          <w:rFonts w:ascii="Times New Roman Tj" w:hAnsi="Times New Roman Tj"/>
          <w:sz w:val="28"/>
          <w:szCs w:val="28"/>
        </w:rPr>
        <w:t xml:space="preserve"> мансабдорони дигар иљора гирифта, бар ивази он барои соњибонашон андози муаянеро пардохт мекарданд.  Инчунин онњо њуќ</w:t>
      </w:r>
      <w:proofErr w:type="gramStart"/>
      <w:r>
        <w:rPr>
          <w:rFonts w:ascii="Times New Roman Tj" w:hAnsi="Times New Roman Tj"/>
          <w:sz w:val="28"/>
          <w:szCs w:val="28"/>
        </w:rPr>
        <w:t>у</w:t>
      </w:r>
      <w:proofErr w:type="gramEnd"/>
      <w:r>
        <w:rPr>
          <w:rFonts w:ascii="Times New Roman Tj" w:hAnsi="Times New Roman Tj"/>
          <w:sz w:val="28"/>
          <w:szCs w:val="28"/>
        </w:rPr>
        <w:t xml:space="preserve">ќ доштанд, ки замини иљора гирифтаро монда ба љои дигар раванд ва ё замини амалдори дигарро ба иљора гиранд.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Ба вуљуд омадани инќилоби нарх дар мамоликњои Арупо таъсири он барои Испания низ расида буд. </w:t>
      </w:r>
      <w:proofErr w:type="gramStart"/>
      <w:r>
        <w:rPr>
          <w:rFonts w:ascii="Times New Roman Tj" w:hAnsi="Times New Roman Tj"/>
          <w:sz w:val="28"/>
          <w:szCs w:val="28"/>
        </w:rPr>
        <w:t>Нати</w:t>
      </w:r>
      <w:proofErr w:type="gramEnd"/>
      <w:r>
        <w:rPr>
          <w:rFonts w:ascii="Times New Roman Tj" w:hAnsi="Times New Roman Tj"/>
          <w:sz w:val="28"/>
          <w:szCs w:val="28"/>
        </w:rPr>
        <w:t>љањои манфии он дбарои мамлакат дар он зоњир мегардид, ки аллакай дар нимаи ававали асри  XVI нархи мањсулот 3,5 маротиба афзуд. Вазъият то дараљаевазнин гардид, ки  дар ибтидои солњои 30–уми асри XVI мањсулоти озуќаворї махсусан нон аз Фаронса ва Ситсилия ба Испания ворид карда  шуда бо нархи нисбатан ќиммат бо андозаи 2–2,5 маротиба фурухта мешуд. Аз ин вазъият фаќ</w:t>
      </w:r>
      <w:proofErr w:type="gramStart"/>
      <w:r>
        <w:rPr>
          <w:rFonts w:ascii="Times New Roman Tj" w:hAnsi="Times New Roman Tj"/>
          <w:sz w:val="28"/>
          <w:szCs w:val="28"/>
        </w:rPr>
        <w:t>ат</w:t>
      </w:r>
      <w:proofErr w:type="gramEnd"/>
      <w:r>
        <w:rPr>
          <w:rFonts w:ascii="Times New Roman Tj" w:hAnsi="Times New Roman Tj"/>
          <w:sz w:val="28"/>
          <w:szCs w:val="28"/>
        </w:rPr>
        <w:t xml:space="preserve"> ањолии камбаѓал танќиси мекашиданду халос. Дар муддати солњои 1503–1650 ба њудуди мамлакат зиёда аз 180 тон тилло ва 16,8 тон нуќра ворид карда мешуд, ки ба фоидаи амалдорони мамлакат ва худи шоњ равона гардида буд.</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 </w:t>
      </w:r>
    </w:p>
    <w:p w:rsidR="0040015F" w:rsidRDefault="0040015F" w:rsidP="0040015F">
      <w:pPr>
        <w:pStyle w:val="Style4"/>
        <w:widowControl/>
        <w:spacing w:line="276" w:lineRule="auto"/>
        <w:ind w:left="-567" w:firstLine="425"/>
        <w:jc w:val="both"/>
        <w:rPr>
          <w:rFonts w:ascii="Times New Roman Tj" w:hAnsi="Times New Roman Tj"/>
          <w:sz w:val="28"/>
          <w:szCs w:val="28"/>
        </w:rPr>
      </w:pPr>
      <w:proofErr w:type="gramStart"/>
      <w:r>
        <w:rPr>
          <w:rFonts w:ascii="Times New Roman Tj" w:hAnsi="Times New Roman Tj"/>
          <w:sz w:val="28"/>
          <w:szCs w:val="28"/>
        </w:rPr>
        <w:t>Дар охири асри XV ва ибтидои асри XVI чи тавре, ки дар боло иброз намудем, дар Испания нахустнишонањои истењсоли ба вуљуд омада, дар шакли  мануфактурањо тадриљан инкишоф меёфт, ки маркази асосиионњо шањри Севилия буд.  Дар ин њудуд асосан истењсоли моњут, собун, мањсулоти аз фарфор  ташкил гардида ва абрешим ба ро</w:t>
      </w:r>
      <w:proofErr w:type="gramEnd"/>
      <w:r>
        <w:rPr>
          <w:rFonts w:ascii="Times New Roman Tj" w:hAnsi="Times New Roman Tj"/>
          <w:sz w:val="28"/>
          <w:szCs w:val="28"/>
        </w:rPr>
        <w:t xml:space="preserve">њ монда шуда, ба мамлакатњои Амрико, Ангшлия, Фаронса, Италия ва баъзе њудудњои Африќои шимолї муносибатњои додугирифтро барќарор намуд.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Аз нимаи авали асри XVI сар карда дар Испания шароити бузург барои пешрафти саноат ва тиљорат ба миён омад. Њудудњои ба мануфактура гузаштаи ин мамлакат таъминоти зиёди ашёи хом ва ќувваи кори талаб мекарданд. Ин масъала махсусан баъди ба даст овардани Амрико ва ѓорати минбаъдаи он боз њам равшан ба назар расида, барои љамоварии сармояи калон заминаи муњимро ба вуљуд овард. Дар асоси инкишоф ёфтани  тиљорат Севилия низ њамчун шањри бузурги тиљорати инкишоф меёфт. Дар ин љо </w:t>
      </w:r>
      <w:proofErr w:type="gramStart"/>
      <w:r>
        <w:rPr>
          <w:rFonts w:ascii="Times New Roman Tj" w:hAnsi="Times New Roman Tj"/>
          <w:sz w:val="28"/>
          <w:szCs w:val="28"/>
        </w:rPr>
        <w:lastRenderedPageBreak/>
        <w:t>мануфактура</w:t>
      </w:r>
      <w:proofErr w:type="gramEnd"/>
      <w:r>
        <w:rPr>
          <w:rFonts w:ascii="Times New Roman Tj" w:hAnsi="Times New Roman Tj"/>
          <w:sz w:val="28"/>
          <w:szCs w:val="28"/>
        </w:rPr>
        <w:t>њо, корхонањои истењсолии моњут, мањсулоти абрешимї ба кор дароварда шуданд. Вале ба пешрафти тиљоратии ин шањ</w:t>
      </w:r>
      <w:proofErr w:type="gramStart"/>
      <w:r>
        <w:rPr>
          <w:rFonts w:ascii="Times New Roman Tj" w:hAnsi="Times New Roman Tj"/>
          <w:sz w:val="28"/>
          <w:szCs w:val="28"/>
        </w:rPr>
        <w:t>р</w:t>
      </w:r>
      <w:proofErr w:type="gramEnd"/>
      <w:r>
        <w:rPr>
          <w:rFonts w:ascii="Times New Roman Tj" w:hAnsi="Times New Roman Tj"/>
          <w:sz w:val="28"/>
          <w:szCs w:val="28"/>
        </w:rPr>
        <w:t xml:space="preserve"> нигоњ накарда, асоси истењсоли саноатии онро њамоно дворянњои калон дар дасти худ нигоњ дошта ба манфиати шахсии худ њар гунна ќонунњои навро љорї мекарданд. Соли 1503 манаполияи Севилия аз болои тиљ</w:t>
      </w:r>
      <w:proofErr w:type="gramStart"/>
      <w:r>
        <w:rPr>
          <w:rFonts w:ascii="Times New Roman Tj" w:hAnsi="Times New Roman Tj"/>
          <w:sz w:val="28"/>
          <w:szCs w:val="28"/>
        </w:rPr>
        <w:t>орат љор</w:t>
      </w:r>
      <w:proofErr w:type="gramEnd"/>
      <w:r>
        <w:rPr>
          <w:rFonts w:ascii="Times New Roman Tj" w:hAnsi="Times New Roman Tj"/>
          <w:sz w:val="28"/>
          <w:szCs w:val="28"/>
        </w:rPr>
        <w:t>ї карда шуда «палатаи тиљорати Севил» ташкил дода шуд, ки вазифаи асосии он љорї кардани назорат аз болои содироти мамлакат иборат буда, аз љониби мансабдорони калони мамлакат амалї карда мешуд. Дар заминаи ба роњ мондани  системаи тиљорати ва ташкили палатаи тиљоратии дар Севилия  бонкњои нав ташкил гардида, барои  ѓани гардондани буљаи онњо мансабдорон дигар манотиќњоро аз њуќ</w:t>
      </w:r>
      <w:proofErr w:type="gramStart"/>
      <w:r>
        <w:rPr>
          <w:rFonts w:ascii="Times New Roman Tj" w:hAnsi="Times New Roman Tj"/>
          <w:sz w:val="28"/>
          <w:szCs w:val="28"/>
        </w:rPr>
        <w:t>у</w:t>
      </w:r>
      <w:proofErr w:type="gramEnd"/>
      <w:r>
        <w:rPr>
          <w:rFonts w:ascii="Times New Roman Tj" w:hAnsi="Times New Roman Tj"/>
          <w:sz w:val="28"/>
          <w:szCs w:val="28"/>
        </w:rPr>
        <w:t>ќи бароњ мондани муносибати тиљорати бо минтаќањои мустамлика   мањрум намуда, ин масъаларо низ дар дасти худ ќарор межожанд.  Ин ќонунњо имконияти нави ба даст овардани сармояро барои дворянњо имконпазир  намуд.</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 </w:t>
      </w:r>
    </w:p>
    <w:p w:rsidR="0040015F" w:rsidRPr="00077351" w:rsidRDefault="0040015F" w:rsidP="00077351">
      <w:pPr>
        <w:pStyle w:val="Style4"/>
        <w:widowControl/>
        <w:spacing w:line="276" w:lineRule="auto"/>
        <w:ind w:left="76"/>
        <w:rPr>
          <w:rFonts w:ascii="Times New Roman Tj" w:hAnsi="Times New Roman Tj"/>
          <w:b/>
          <w:sz w:val="28"/>
          <w:szCs w:val="28"/>
        </w:rPr>
      </w:pPr>
      <w:r w:rsidRPr="00077351">
        <w:rPr>
          <w:rFonts w:ascii="Times New Roman Tj" w:hAnsi="Times New Roman Tj"/>
          <w:b/>
          <w:sz w:val="28"/>
          <w:szCs w:val="28"/>
        </w:rPr>
        <w:t>Вазъияти сиёсии Испания дар асрњои  XVI –XVII. Њаракатњои халќї</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Миёнањои асри  XVI ва нимаи аввали асри  XVII  Испания аз </w:t>
      </w:r>
      <w:proofErr w:type="gramStart"/>
      <w:r>
        <w:rPr>
          <w:rFonts w:ascii="Times New Roman Tj" w:hAnsi="Times New Roman Tj"/>
          <w:sz w:val="28"/>
          <w:szCs w:val="28"/>
        </w:rPr>
        <w:t>р</w:t>
      </w:r>
      <w:proofErr w:type="gramEnd"/>
      <w:r>
        <w:rPr>
          <w:rFonts w:ascii="Times New Roman Tj" w:hAnsi="Times New Roman Tj"/>
          <w:sz w:val="28"/>
          <w:szCs w:val="28"/>
        </w:rPr>
        <w:t>ўи сохтори давлатдории худ њамчун давлати монархи ба шумор рафта, дар он шоњигарињои људогона мављудият мекарданд, ки дар байни онњо Кастилия, Аргон, Каталония, Наварра, Валенсия нисбатан бузургтар буда, муассисањои махсуси намояндагии худро ба монанди кортесњо ва витсе каролњо доштанд. Њар яки ин шоњигарињо дар системаи идоракунї худро мустаќил эътироф намуда ба сиёсати дохилии якдигар дахолат кардан намехостанд. Шоњигарињои Наварра, Каталония ва Валенсия њуќ</w:t>
      </w:r>
      <w:proofErr w:type="gramStart"/>
      <w:r>
        <w:rPr>
          <w:rFonts w:ascii="Times New Roman Tj" w:hAnsi="Times New Roman Tj"/>
          <w:sz w:val="28"/>
          <w:szCs w:val="28"/>
        </w:rPr>
        <w:t>у</w:t>
      </w:r>
      <w:proofErr w:type="gramEnd"/>
      <w:r>
        <w:rPr>
          <w:rFonts w:ascii="Times New Roman Tj" w:hAnsi="Times New Roman Tj"/>
          <w:sz w:val="28"/>
          <w:szCs w:val="28"/>
        </w:rPr>
        <w:t xml:space="preserve">ќњои калонро соњимб гардида буда ичозат намедоданд, ки ќушуни шоњигарињои њамсоя махсусан Кастилия ба хоки онњо ворид карда шавад. Аргон бошад умуман сиёсати бетарафиро ихтиёр намуда, намехост ки сарњади шоњигарии Кастилияро мавриди њимояи худ ќарор </w:t>
      </w:r>
      <w:proofErr w:type="gramStart"/>
      <w:r>
        <w:rPr>
          <w:rFonts w:ascii="Times New Roman Tj" w:hAnsi="Times New Roman Tj"/>
          <w:sz w:val="28"/>
          <w:szCs w:val="28"/>
        </w:rPr>
        <w:t>дињад</w:t>
      </w:r>
      <w:proofErr w:type="gramEnd"/>
      <w:r>
        <w:rPr>
          <w:rFonts w:ascii="Times New Roman Tj" w:hAnsi="Times New Roman Tj"/>
          <w:sz w:val="28"/>
          <w:szCs w:val="28"/>
        </w:rPr>
        <w:t xml:space="preserve">. Аз ин гуфтањо хулосаи </w:t>
      </w:r>
      <w:proofErr w:type="gramStart"/>
      <w:r>
        <w:rPr>
          <w:rFonts w:ascii="Times New Roman Tj" w:hAnsi="Times New Roman Tj"/>
          <w:sz w:val="28"/>
          <w:szCs w:val="28"/>
        </w:rPr>
        <w:t>к</w:t>
      </w:r>
      <w:proofErr w:type="gramEnd"/>
      <w:r>
        <w:rPr>
          <w:rFonts w:ascii="Times New Roman Tj" w:hAnsi="Times New Roman Tj"/>
          <w:sz w:val="28"/>
          <w:szCs w:val="28"/>
        </w:rPr>
        <w:t>ўтоњ намудан мумкин аст, ки шоњигарињои номбурда дар муносибати сиёсии хеш  дар њолати љанги ќарор дошта, заиф гардидани њамсояњоро пеш аз њама интизорї мекашиданд.</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Сохтори идоракунии мањалии ин шоњигарињо аксар аз одамони олли мартаба ташаккул ёфта он аз кортесњо, кортесњо бошад дар навбати худ ба намояндагони дворянї, </w:t>
      </w:r>
      <w:proofErr w:type="gramStart"/>
      <w:r>
        <w:rPr>
          <w:rFonts w:ascii="Times New Roman Tj" w:hAnsi="Times New Roman Tj"/>
          <w:sz w:val="28"/>
          <w:szCs w:val="28"/>
        </w:rPr>
        <w:t>р</w:t>
      </w:r>
      <w:proofErr w:type="gramEnd"/>
      <w:r>
        <w:rPr>
          <w:rFonts w:ascii="Times New Roman Tj" w:hAnsi="Times New Roman Tj"/>
          <w:sz w:val="28"/>
          <w:szCs w:val="28"/>
        </w:rPr>
        <w:t>ўњонї ва шањри људо карда шуданд. Њар як маќомоти људогардидаи њокимияти мањалии ин шоњигарињи дар ваколати калонро бар дўш дошта аз рўи раводиди хеш масъалаи давлатиро амалї менамуд.</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Соли 1516 пас аз вафоти император Фердинанди Аргонї  ба сари њокимияти мамлакат Карл I омад, ки аз </w:t>
      </w:r>
      <w:proofErr w:type="gramStart"/>
      <w:r>
        <w:rPr>
          <w:rFonts w:ascii="Times New Roman Tj" w:hAnsi="Times New Roman Tj"/>
          <w:sz w:val="28"/>
          <w:szCs w:val="28"/>
        </w:rPr>
        <w:t>р</w:t>
      </w:r>
      <w:proofErr w:type="gramEnd"/>
      <w:r>
        <w:rPr>
          <w:rFonts w:ascii="Times New Roman Tj" w:hAnsi="Times New Roman Tj"/>
          <w:sz w:val="28"/>
          <w:szCs w:val="28"/>
        </w:rPr>
        <w:t xml:space="preserve">ўи шаљараи худ ба авлоди шоњон тааллуќ дошт.  Аз </w:t>
      </w:r>
      <w:proofErr w:type="gramStart"/>
      <w:r>
        <w:rPr>
          <w:rFonts w:ascii="Times New Roman Tj" w:hAnsi="Times New Roman Tj"/>
          <w:sz w:val="28"/>
          <w:szCs w:val="28"/>
        </w:rPr>
        <w:t>р</w:t>
      </w:r>
      <w:proofErr w:type="gramEnd"/>
      <w:r>
        <w:rPr>
          <w:rFonts w:ascii="Times New Roman Tj" w:hAnsi="Times New Roman Tj"/>
          <w:sz w:val="28"/>
          <w:szCs w:val="28"/>
        </w:rPr>
        <w:t xml:space="preserve">ўи шаљараи модарии худ  Карл I  набераи император </w:t>
      </w:r>
      <w:r>
        <w:rPr>
          <w:rFonts w:ascii="Times New Roman Tj" w:hAnsi="Times New Roman Tj"/>
          <w:sz w:val="28"/>
          <w:szCs w:val="28"/>
        </w:rPr>
        <w:lastRenderedPageBreak/>
        <w:t xml:space="preserve">Фердинанд ва аз рўи шаљараи падариаш ў меросхўри император  Максимилани I-и Габсбургњо ба шумор рафта буд.  Пас аз вафоти Максимилан соли 1516 Карл I  меросхўри тамоми њудудњои ў  дарп мамолики Олмон, нидерландия ва Амрикои љануби гардид.  То соли 1519 ў сиёсати идоракунии давлатро бутун соњиб гардида, њамин сол бо номи Карл V ба сари њокимият омад.   Дар сиёсати идоракунии худ Карл V маќсади ташкил намудани империяи </w:t>
      </w:r>
      <w:proofErr w:type="gramStart"/>
      <w:r>
        <w:rPr>
          <w:rFonts w:ascii="Times New Roman Tj" w:hAnsi="Times New Roman Tj"/>
          <w:sz w:val="28"/>
          <w:szCs w:val="28"/>
        </w:rPr>
        <w:t>умуми</w:t>
      </w:r>
      <w:proofErr w:type="gramEnd"/>
      <w:r>
        <w:rPr>
          <w:rFonts w:ascii="Times New Roman Tj" w:hAnsi="Times New Roman Tj"/>
          <w:sz w:val="28"/>
          <w:szCs w:val="28"/>
        </w:rPr>
        <w:t xml:space="preserve">љањонї дошта  Испанияро њамчун манбаи асосии таъминоти иќтисодї бањо медод.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Њукмронии император Карл V дар Испания солњои 1516–1555 давом намуд. Дар  муддати ин солњо ў тамоми сохтори идоракуниро дар дасти худ ќарор дода, шумораи андозњоро зиёд намуда, ќарзи давлатии мамлакат низ меафзуд. Ин њолат то дараљае расид, ки дар байни њукумат низ норозигињо  ављ мегирифтанд. Намояндагони «Месте» бошад ин амали шоњиро боиси ѓанимати хеш дониста ањолии мањалиро из пештара њам зиёдтар азоб медоданд ва ба таври </w:t>
      </w:r>
      <w:proofErr w:type="gramStart"/>
      <w:r>
        <w:rPr>
          <w:rFonts w:ascii="Times New Roman Tj" w:hAnsi="Times New Roman Tj"/>
          <w:sz w:val="28"/>
          <w:szCs w:val="28"/>
        </w:rPr>
        <w:t>зўри</w:t>
      </w:r>
      <w:proofErr w:type="gramEnd"/>
      <w:r>
        <w:rPr>
          <w:rFonts w:ascii="Times New Roman Tj" w:hAnsi="Times New Roman Tj"/>
          <w:sz w:val="28"/>
          <w:szCs w:val="28"/>
        </w:rPr>
        <w:t xml:space="preserve"> замињои онњори соњибї мекарданд. Соли 1518 Карл V бо маќсади бартараф намудани ќарзњои давлати  аз картесњои Кастилия </w:t>
      </w:r>
      <w:proofErr w:type="gramStart"/>
      <w:r>
        <w:rPr>
          <w:rFonts w:ascii="Times New Roman Tj" w:hAnsi="Times New Roman Tj"/>
          <w:sz w:val="28"/>
          <w:szCs w:val="28"/>
        </w:rPr>
        <w:t>бо ња</w:t>
      </w:r>
      <w:proofErr w:type="gramEnd"/>
      <w:r>
        <w:rPr>
          <w:rFonts w:ascii="Times New Roman Tj" w:hAnsi="Times New Roman Tj"/>
          <w:sz w:val="28"/>
          <w:szCs w:val="28"/>
        </w:rPr>
        <w:t xml:space="preserve">љми калонро њамчун ёрии пулї гирифта онро ба фоидаи шахсии худ сарф мекард. Соли 1519  бошад боз аз онњо гирифтани сўми иловагиро  талаб намуд. Аммо  бар ивази ин ёрии пули ў мебоист талабномаи онњоро эътироф намояд. Мувофиќи талабномаи имзо гардида шоњ бояд дар худи Испания истиќомат кунад; Дар идоракунии давлат ашхоси хориљи љой дода нашаванд. Гап дар сари он аст, ки пас аз зиёд гардидани ќарзњои давлати чи тавре, ки дар фасли пештари ин мавзў дарљ карда шуданд њукумат дар зери итоати ашхоси хориљи  ќарор дода шуда, онњо тадриљан тамоми </w:t>
      </w:r>
      <w:proofErr w:type="gramStart"/>
      <w:r>
        <w:rPr>
          <w:rFonts w:ascii="Times New Roman Tj" w:hAnsi="Times New Roman Tj"/>
          <w:sz w:val="28"/>
          <w:szCs w:val="28"/>
        </w:rPr>
        <w:t>со</w:t>
      </w:r>
      <w:proofErr w:type="gramEnd"/>
      <w:r>
        <w:rPr>
          <w:rFonts w:ascii="Times New Roman Tj" w:hAnsi="Times New Roman Tj"/>
          <w:sz w:val="28"/>
          <w:szCs w:val="28"/>
        </w:rPr>
        <w:t xml:space="preserve">њањои мамлакатро соњиби мекарданд.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Баъди тарк намудани Испания аз љониби Карл V дар мамлакат шўришњои халќи ба амаломаданд, ки солњои 1520–1522 давом мекарданд ва бо номи шўриши «комунерс» маъруф гардидаст.  Ба шўриши мазкур тамаоми табаќањои љамъияти нвобаста аз гурўњи </w:t>
      </w:r>
      <w:proofErr w:type="gramStart"/>
      <w:r>
        <w:rPr>
          <w:rFonts w:ascii="Times New Roman Tj" w:hAnsi="Times New Roman Tj"/>
          <w:sz w:val="28"/>
          <w:szCs w:val="28"/>
        </w:rPr>
        <w:t>и</w:t>
      </w:r>
      <w:proofErr w:type="gramEnd"/>
      <w:r>
        <w:rPr>
          <w:rFonts w:ascii="Times New Roman Tj" w:hAnsi="Times New Roman Tj"/>
          <w:sz w:val="28"/>
          <w:szCs w:val="28"/>
        </w:rPr>
        <w:t>љтимоии хеш дворян, косиб, хунарманд, дењќон ва ѓайрањо шомил гардида буданд.  Маркази асосии сарзадани шўриш шањри Толеддо буда ба он Хуано де Падиля ва Педро Ласо</w:t>
      </w:r>
      <w:proofErr w:type="gramStart"/>
      <w:r>
        <w:rPr>
          <w:rFonts w:ascii="Times New Roman Tj" w:hAnsi="Times New Roman Tj"/>
          <w:sz w:val="28"/>
          <w:szCs w:val="28"/>
        </w:rPr>
        <w:t xml:space="preserve"> Д</w:t>
      </w:r>
      <w:proofErr w:type="gramEnd"/>
      <w:r>
        <w:rPr>
          <w:rFonts w:ascii="Times New Roman Tj" w:hAnsi="Times New Roman Tj"/>
          <w:sz w:val="28"/>
          <w:szCs w:val="28"/>
        </w:rPr>
        <w:t xml:space="preserve">е – ло Вега сардори мекарданд. </w:t>
      </w:r>
      <w:proofErr w:type="gramStart"/>
      <w:r>
        <w:rPr>
          <w:rFonts w:ascii="Times New Roman Tj" w:hAnsi="Times New Roman Tj"/>
          <w:sz w:val="28"/>
          <w:szCs w:val="28"/>
        </w:rPr>
        <w:t>Ш</w:t>
      </w:r>
      <w:proofErr w:type="gramEnd"/>
      <w:r>
        <w:rPr>
          <w:rFonts w:ascii="Times New Roman Tj" w:hAnsi="Times New Roman Tj"/>
          <w:sz w:val="28"/>
          <w:szCs w:val="28"/>
        </w:rPr>
        <w:t xml:space="preserve">ўриши дар Толеддо сар зада ба зуди тамоми шањрњои Сеговия, Санора, Бургос, Мадрид, Торо ва ѓайраро низ фаро гирифт. Харакатњои њарбии карденал Адриан Утрехтски барои хобондани он натиљае намедод.  Дар мамлакат </w:t>
      </w:r>
      <w:proofErr w:type="gramStart"/>
      <w:r>
        <w:rPr>
          <w:rFonts w:ascii="Times New Roman Tj" w:hAnsi="Times New Roman Tj"/>
          <w:sz w:val="28"/>
          <w:szCs w:val="28"/>
        </w:rPr>
        <w:t>р</w:t>
      </w:r>
      <w:proofErr w:type="gramEnd"/>
      <w:r>
        <w:rPr>
          <w:rFonts w:ascii="Times New Roman Tj" w:hAnsi="Times New Roman Tj"/>
          <w:sz w:val="28"/>
          <w:szCs w:val="28"/>
        </w:rPr>
        <w:t xml:space="preserve">ўз аз рўз эътибори шўришгарон афзуда њолати њукумати шоњиро ногувор месохт.  Њолати ба амаломадаи мамлаатро кардинал  Адриан дар макуби худ барои Карли V чунин арзёбї кардааст: «Минаќае нест, ки ањолии он ба њайати шўришгарон </w:t>
      </w:r>
      <w:r>
        <w:rPr>
          <w:rFonts w:ascii="Times New Roman Tj" w:hAnsi="Times New Roman Tj"/>
          <w:sz w:val="28"/>
          <w:szCs w:val="28"/>
        </w:rPr>
        <w:lastRenderedPageBreak/>
        <w:t>њамро нагашта бошанд»</w:t>
      </w:r>
      <w:r>
        <w:rPr>
          <w:rStyle w:val="a6"/>
          <w:rFonts w:ascii="Times New Roman Tj" w:hAnsi="Times New Roman Tj"/>
          <w:sz w:val="28"/>
          <w:szCs w:val="28"/>
        </w:rPr>
        <w:footnoteReference w:id="2"/>
      </w:r>
      <w:r>
        <w:rPr>
          <w:rFonts w:ascii="Times New Roman Tj" w:hAnsi="Times New Roman Tj"/>
          <w:sz w:val="28"/>
          <w:szCs w:val="28"/>
        </w:rPr>
        <w:t xml:space="preserve">. 29-уми июли соли 1520  Дар  Авило «Хунтаи бузург» ташкил ёфта аъзоёни он ба номи шоњ ва коммуна ќасам </w:t>
      </w:r>
      <w:proofErr w:type="gramStart"/>
      <w:r>
        <w:rPr>
          <w:rFonts w:ascii="Times New Roman Tj" w:hAnsi="Times New Roman Tj"/>
          <w:sz w:val="28"/>
          <w:szCs w:val="28"/>
        </w:rPr>
        <w:t>ёд</w:t>
      </w:r>
      <w:proofErr w:type="gramEnd"/>
      <w:r>
        <w:rPr>
          <w:rFonts w:ascii="Times New Roman Tj" w:hAnsi="Times New Roman Tj"/>
          <w:sz w:val="28"/>
          <w:szCs w:val="28"/>
        </w:rPr>
        <w:t xml:space="preserve"> намуданд. Дар натиља онњо  њокимияти, кардинал, намояндагони њокимияти шоњї дар шањ</w:t>
      </w:r>
      <w:proofErr w:type="gramStart"/>
      <w:r>
        <w:rPr>
          <w:rFonts w:ascii="Times New Roman Tj" w:hAnsi="Times New Roman Tj"/>
          <w:sz w:val="28"/>
          <w:szCs w:val="28"/>
        </w:rPr>
        <w:t>р</w:t>
      </w:r>
      <w:proofErr w:type="gramEnd"/>
      <w:r>
        <w:rPr>
          <w:rFonts w:ascii="Times New Roman Tj" w:hAnsi="Times New Roman Tj"/>
          <w:sz w:val="28"/>
          <w:szCs w:val="28"/>
        </w:rPr>
        <w:t>њоро ѓайри ќонунї эътироф намуда, њокимиятро дар дасти худ ќарор доданд. Сардории тамоми артиши хунтаро бошад Хуано де Падиля ба зима гирифт. Моњи августи соли 1520 шањри Мадина дел Кампо,  аз супоридани артилерияи дар он буда, ки ягона л авозимоти њимоякунандаи онњо буд, даст кашида, зери тирборонии артиши шоњи ќарор гирифт. Дар рафти ин фољеа 450 бино ва садњ</w:t>
      </w:r>
      <w:proofErr w:type="gramStart"/>
      <w:r>
        <w:rPr>
          <w:rFonts w:ascii="Times New Roman Tj" w:hAnsi="Times New Roman Tj"/>
          <w:sz w:val="28"/>
          <w:szCs w:val="28"/>
        </w:rPr>
        <w:t>о</w:t>
      </w:r>
      <w:proofErr w:type="gramEnd"/>
      <w:r>
        <w:rPr>
          <w:rFonts w:ascii="Times New Roman Tj" w:hAnsi="Times New Roman Tj"/>
          <w:sz w:val="28"/>
          <w:szCs w:val="28"/>
        </w:rPr>
        <w:t xml:space="preserve"> ањолии дигар нобуд гардиданд. Ин амалиёти артиши шоњи косаи сабро тамоми картесњо ва ањолиро лабрез намуда сабабгори шўриши </w:t>
      </w:r>
      <w:proofErr w:type="gramStart"/>
      <w:r>
        <w:rPr>
          <w:rFonts w:ascii="Times New Roman Tj" w:hAnsi="Times New Roman Tj"/>
          <w:sz w:val="28"/>
          <w:szCs w:val="28"/>
        </w:rPr>
        <w:t>р</w:t>
      </w:r>
      <w:proofErr w:type="gramEnd"/>
      <w:r>
        <w:rPr>
          <w:rFonts w:ascii="Times New Roman Tj" w:hAnsi="Times New Roman Tj"/>
          <w:sz w:val="28"/>
          <w:szCs w:val="28"/>
        </w:rPr>
        <w:t xml:space="preserve">ўи рости хунта гардид.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Дар рафти шўриши Валенсия  моњи феврали 1521 дар Маролко  низ шўриши халќи ављ гирифт. </w:t>
      </w:r>
      <w:proofErr w:type="gramStart"/>
      <w:r>
        <w:rPr>
          <w:rFonts w:ascii="Times New Roman Tj" w:hAnsi="Times New Roman Tj"/>
          <w:sz w:val="28"/>
          <w:szCs w:val="28"/>
        </w:rPr>
        <w:t>Ш</w:t>
      </w:r>
      <w:proofErr w:type="gramEnd"/>
      <w:r>
        <w:rPr>
          <w:rFonts w:ascii="Times New Roman Tj" w:hAnsi="Times New Roman Tj"/>
          <w:sz w:val="28"/>
          <w:szCs w:val="28"/>
        </w:rPr>
        <w:t>ўришгарон тамоми амалдорони калон, дворянњо ва бойњои шањрро лату кўб намуда ѓанимати онњоро соњиб гардида, хонањои онњоро оташ мезаданд ва худи амалдоронро аз шањр пеш намуданд. Амалдороони ин шањ</w:t>
      </w:r>
      <w:proofErr w:type="gramStart"/>
      <w:r>
        <w:rPr>
          <w:rFonts w:ascii="Times New Roman Tj" w:hAnsi="Times New Roman Tj"/>
          <w:sz w:val="28"/>
          <w:szCs w:val="28"/>
        </w:rPr>
        <w:t>р</w:t>
      </w:r>
      <w:proofErr w:type="gramEnd"/>
      <w:r>
        <w:rPr>
          <w:rFonts w:ascii="Times New Roman Tj" w:hAnsi="Times New Roman Tj"/>
          <w:sz w:val="28"/>
          <w:szCs w:val="28"/>
        </w:rPr>
        <w:t xml:space="preserve"> дар Алкуда пинњон ёфта барои муборизаи навбати тайёри медиданд. </w:t>
      </w:r>
      <w:proofErr w:type="gramStart"/>
      <w:r>
        <w:rPr>
          <w:rFonts w:ascii="Times New Roman Tj" w:hAnsi="Times New Roman Tj"/>
          <w:sz w:val="28"/>
          <w:szCs w:val="28"/>
        </w:rPr>
        <w:t>Моњи октябри соли 1522 (1523) ба макони шўришзада 4 киштии калони њарби ва 800 артиши шоњи сафарбар карда шуда, дар рафти муќовимати нобаробари байни онњо шўриш шикат дода шуд.  1–уми декабри њамин сол бошад шањри Палма, ки такягоњи асосии шўришгарон ба њисоб мерафт мавриди муњосира ќарор дода шуд.</w:t>
      </w:r>
      <w:proofErr w:type="gramEnd"/>
      <w:r>
        <w:rPr>
          <w:rFonts w:ascii="Times New Roman Tj" w:hAnsi="Times New Roman Tj"/>
          <w:sz w:val="28"/>
          <w:szCs w:val="28"/>
        </w:rPr>
        <w:t xml:space="preserve">  Муњорибаи шањ</w:t>
      </w:r>
      <w:proofErr w:type="gramStart"/>
      <w:r>
        <w:rPr>
          <w:rFonts w:ascii="Times New Roman Tj" w:hAnsi="Times New Roman Tj"/>
          <w:sz w:val="28"/>
          <w:szCs w:val="28"/>
        </w:rPr>
        <w:t>р</w:t>
      </w:r>
      <w:proofErr w:type="gramEnd"/>
      <w:r>
        <w:rPr>
          <w:rFonts w:ascii="Times New Roman Tj" w:hAnsi="Times New Roman Tj"/>
          <w:sz w:val="28"/>
          <w:szCs w:val="28"/>
        </w:rPr>
        <w:t xml:space="preserve"> моњи марти соли 1523 бо шикасти шўришгарон анљом ёфта ба шиканљаи вазнин дучор карда шуданд. Ба тамоми муќовиматиозодихоњонаи шањрвандон нигоњ накарда шўришњо яке паи дигар хобонда шуда, ањ</w:t>
      </w:r>
      <w:proofErr w:type="gramStart"/>
      <w:r>
        <w:rPr>
          <w:rFonts w:ascii="Times New Roman Tj" w:hAnsi="Times New Roman Tj"/>
          <w:sz w:val="28"/>
          <w:szCs w:val="28"/>
        </w:rPr>
        <w:t>воли</w:t>
      </w:r>
      <w:proofErr w:type="gramEnd"/>
      <w:r>
        <w:rPr>
          <w:rFonts w:ascii="Times New Roman Tj" w:hAnsi="Times New Roman Tj"/>
          <w:sz w:val="28"/>
          <w:szCs w:val="28"/>
        </w:rPr>
        <w:t xml:space="preserve"> ањолии дар асорат буда боз њам вазнинтар мегардид. Вазъияти ба амал </w:t>
      </w:r>
      <w:proofErr w:type="gramStart"/>
      <w:r>
        <w:rPr>
          <w:rFonts w:ascii="Times New Roman Tj" w:hAnsi="Times New Roman Tj"/>
          <w:sz w:val="28"/>
          <w:szCs w:val="28"/>
        </w:rPr>
        <w:t>омадаи</w:t>
      </w:r>
      <w:proofErr w:type="gramEnd"/>
      <w:r>
        <w:rPr>
          <w:rFonts w:ascii="Times New Roman Tj" w:hAnsi="Times New Roman Tj"/>
          <w:sz w:val="28"/>
          <w:szCs w:val="28"/>
        </w:rPr>
        <w:t xml:space="preserve"> ањолии Испанияро К. Маркс чунин арзёбї менамояд: «Истиќлолияти ќадими онњ</w:t>
      </w:r>
      <w:proofErr w:type="gramStart"/>
      <w:r>
        <w:rPr>
          <w:rFonts w:ascii="Times New Roman Tj" w:hAnsi="Times New Roman Tj"/>
          <w:sz w:val="28"/>
          <w:szCs w:val="28"/>
        </w:rPr>
        <w:t>о</w:t>
      </w:r>
      <w:proofErr w:type="gramEnd"/>
      <w:r>
        <w:rPr>
          <w:rFonts w:ascii="Times New Roman Tj" w:hAnsi="Times New Roman Tj"/>
          <w:sz w:val="28"/>
          <w:szCs w:val="28"/>
        </w:rPr>
        <w:t xml:space="preserve"> ба маќбараи бодабдаба мубадал гардонда шуда, озодии комили </w:t>
      </w:r>
      <w:proofErr w:type="gramStart"/>
      <w:r>
        <w:rPr>
          <w:rFonts w:ascii="Times New Roman Tj" w:hAnsi="Times New Roman Tj"/>
          <w:sz w:val="28"/>
          <w:szCs w:val="28"/>
        </w:rPr>
        <w:t>Испания</w:t>
      </w:r>
      <w:proofErr w:type="gramEnd"/>
      <w:r>
        <w:rPr>
          <w:rFonts w:ascii="Times New Roman Tj" w:hAnsi="Times New Roman Tj"/>
          <w:sz w:val="28"/>
          <w:szCs w:val="28"/>
        </w:rPr>
        <w:t xml:space="preserve"> аз байн рафт….».</w:t>
      </w:r>
      <w:r>
        <w:rPr>
          <w:rStyle w:val="a6"/>
          <w:rFonts w:ascii="Times New Roman Tj" w:hAnsi="Times New Roman Tj"/>
          <w:sz w:val="28"/>
          <w:szCs w:val="28"/>
        </w:rPr>
        <w:footnoteReference w:id="3"/>
      </w:r>
      <w:r>
        <w:rPr>
          <w:rFonts w:ascii="Times New Roman Tj" w:hAnsi="Times New Roman Tj"/>
          <w:sz w:val="28"/>
          <w:szCs w:val="28"/>
        </w:rPr>
        <w:t xml:space="preserve">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Ба шикастхўрдани шўришњои халќ</w:t>
      </w:r>
      <w:proofErr w:type="gramStart"/>
      <w:r>
        <w:rPr>
          <w:rFonts w:ascii="Times New Roman Tj" w:hAnsi="Times New Roman Tj"/>
          <w:sz w:val="28"/>
          <w:szCs w:val="28"/>
        </w:rPr>
        <w:t>и ва</w:t>
      </w:r>
      <w:proofErr w:type="gramEnd"/>
      <w:r>
        <w:rPr>
          <w:rFonts w:ascii="Times New Roman Tj" w:hAnsi="Times New Roman Tj"/>
          <w:sz w:val="28"/>
          <w:szCs w:val="28"/>
        </w:rPr>
        <w:t xml:space="preserve"> натиљањои сиёњи онњо дар Испания ва идоракунии ноодилонаи њукумати шоњї нигоњ накарда, њаракатњоихалќи њамоно мамлакатро ноором мекард. Вазъияти мусалањ</w:t>
      </w:r>
      <w:proofErr w:type="gramStart"/>
      <w:r>
        <w:rPr>
          <w:rFonts w:ascii="Times New Roman Tj" w:hAnsi="Times New Roman Tj"/>
          <w:sz w:val="28"/>
          <w:szCs w:val="28"/>
        </w:rPr>
        <w:t>шавии</w:t>
      </w:r>
      <w:proofErr w:type="gramEnd"/>
      <w:r>
        <w:rPr>
          <w:rFonts w:ascii="Times New Roman Tj" w:hAnsi="Times New Roman Tj"/>
          <w:sz w:val="28"/>
          <w:szCs w:val="28"/>
        </w:rPr>
        <w:t xml:space="preserve"> ањоли  махсусан солњои 30–40 уми асри XVII равшан ба назар мерасид. Соли 1640 ба муќобили зулму истибдоди ќушунњои њарбии мамлакат шўриши халќи дар Каталония ба вуќўъ пайваст. Аммо шўриш низ аз сабаби номуташакилии аъзоёни худ ва ба гурўњњои гуногун људо гардидани аъзоёни он ба шикаст дучор гардид. Аъзоёни ин шўриш бо шиорњои «Зинда бод замини бобоён», «марг барои хоинон» баромад намуда, амалдорони мањалиро  латукўб </w:t>
      </w:r>
      <w:r>
        <w:rPr>
          <w:rFonts w:ascii="Times New Roman Tj" w:hAnsi="Times New Roman Tj"/>
          <w:sz w:val="28"/>
          <w:szCs w:val="28"/>
        </w:rPr>
        <w:lastRenderedPageBreak/>
        <w:t>мекарданд ва чизу чораи онњоро њамчун ѓанимат истифода мекарданд</w:t>
      </w:r>
      <w:r>
        <w:rPr>
          <w:rStyle w:val="a6"/>
          <w:rFonts w:ascii="Times New Roman Tj" w:hAnsi="Times New Roman Tj"/>
          <w:sz w:val="28"/>
          <w:szCs w:val="28"/>
        </w:rPr>
        <w:footnoteReference w:id="4"/>
      </w:r>
      <w:r>
        <w:rPr>
          <w:rFonts w:ascii="Times New Roman Tj" w:hAnsi="Times New Roman Tj"/>
          <w:sz w:val="28"/>
          <w:szCs w:val="28"/>
        </w:rPr>
        <w:t xml:space="preserve">.  Барои хобонидани шўриш ба ин </w:t>
      </w:r>
      <w:proofErr w:type="gramStart"/>
      <w:r>
        <w:rPr>
          <w:rFonts w:ascii="Times New Roman Tj" w:hAnsi="Times New Roman Tj"/>
          <w:sz w:val="28"/>
          <w:szCs w:val="28"/>
        </w:rPr>
        <w:t>минта</w:t>
      </w:r>
      <w:proofErr w:type="gramEnd"/>
      <w:r>
        <w:rPr>
          <w:rFonts w:ascii="Times New Roman Tj" w:hAnsi="Times New Roman Tj"/>
          <w:sz w:val="28"/>
          <w:szCs w:val="28"/>
        </w:rPr>
        <w:t xml:space="preserve">ќа ќувваи калони њарбии Фаронса ворид карда шуд.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 </w:t>
      </w:r>
    </w:p>
    <w:p w:rsidR="0040015F" w:rsidRPr="00077351" w:rsidRDefault="0040015F" w:rsidP="00077351">
      <w:pPr>
        <w:pStyle w:val="Style4"/>
        <w:widowControl/>
        <w:spacing w:line="276" w:lineRule="auto"/>
        <w:ind w:left="218"/>
        <w:rPr>
          <w:rFonts w:ascii="Times New Roman Tj" w:hAnsi="Times New Roman Tj"/>
          <w:b/>
          <w:sz w:val="28"/>
          <w:szCs w:val="28"/>
        </w:rPr>
      </w:pPr>
      <w:r w:rsidRPr="00077351">
        <w:rPr>
          <w:rFonts w:ascii="Times New Roman Tj" w:hAnsi="Times New Roman Tj"/>
          <w:b/>
          <w:sz w:val="28"/>
          <w:szCs w:val="28"/>
        </w:rPr>
        <w:t>Сиёсати дохилї ва хориљии Испания дар ќарнњои</w:t>
      </w:r>
    </w:p>
    <w:p w:rsidR="0040015F" w:rsidRPr="00077351" w:rsidRDefault="0040015F" w:rsidP="00077351">
      <w:pPr>
        <w:pStyle w:val="Style4"/>
        <w:widowControl/>
        <w:spacing w:line="276" w:lineRule="auto"/>
        <w:ind w:left="-567" w:firstLine="425"/>
        <w:rPr>
          <w:rFonts w:ascii="Times New Roman Tj" w:hAnsi="Times New Roman Tj"/>
          <w:b/>
          <w:sz w:val="28"/>
          <w:szCs w:val="28"/>
        </w:rPr>
      </w:pPr>
      <w:r w:rsidRPr="00077351">
        <w:rPr>
          <w:rFonts w:ascii="Times New Roman Tj" w:hAnsi="Times New Roman Tj"/>
          <w:b/>
          <w:sz w:val="28"/>
          <w:szCs w:val="28"/>
        </w:rPr>
        <w:t>XVI –XVII</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Дар замони њукмронии Карл V Испания дар натиљаи нобаробарињои иљтимоии љомеъа ва љангњои байнихудии шоњигарињои он ба табадуллоти сиёсї низ </w:t>
      </w:r>
      <w:proofErr w:type="gramStart"/>
      <w:r>
        <w:rPr>
          <w:rFonts w:ascii="Times New Roman Tj" w:hAnsi="Times New Roman Tj"/>
          <w:sz w:val="28"/>
          <w:szCs w:val="28"/>
        </w:rPr>
        <w:t>р</w:t>
      </w:r>
      <w:proofErr w:type="gramEnd"/>
      <w:r>
        <w:rPr>
          <w:rFonts w:ascii="Times New Roman Tj" w:hAnsi="Times New Roman Tj"/>
          <w:sz w:val="28"/>
          <w:szCs w:val="28"/>
        </w:rPr>
        <w:t xml:space="preserve">ў ба рў гардид. Ў аксар ваќти худро дар паходу шикорњо гузаронида ба идоракунии давлат онќадар ањамият намедод. Муборизаи байнихоудии </w:t>
      </w:r>
      <w:proofErr w:type="gramStart"/>
      <w:r>
        <w:rPr>
          <w:rFonts w:ascii="Times New Roman Tj" w:hAnsi="Times New Roman Tj"/>
          <w:sz w:val="28"/>
          <w:szCs w:val="28"/>
        </w:rPr>
        <w:t>амалдорону</w:t>
      </w:r>
      <w:proofErr w:type="gramEnd"/>
      <w:r>
        <w:rPr>
          <w:rFonts w:ascii="Times New Roman Tj" w:hAnsi="Times New Roman Tj"/>
          <w:sz w:val="28"/>
          <w:szCs w:val="28"/>
        </w:rPr>
        <w:t xml:space="preserve"> ањолии мањали ва аз тарафи дигар тохтутозњои  мамолики беруна Фаронса, Италия ва Туркия тамоми шоњигарии ин мамлакатро фаро гирифта вазъияти сиёсии онро халалдор мекард. Соли 1555 шоњ Карл V аз идоракунии мамлакат даст кашида писраш Филипи</w:t>
      </w:r>
      <w:proofErr w:type="gramStart"/>
      <w:r>
        <w:rPr>
          <w:rFonts w:ascii="Times New Roman Tj" w:hAnsi="Times New Roman Tj"/>
          <w:sz w:val="28"/>
          <w:szCs w:val="28"/>
        </w:rPr>
        <w:t>II</w:t>
      </w:r>
      <w:proofErr w:type="gramEnd"/>
      <w:r>
        <w:rPr>
          <w:rFonts w:ascii="Times New Roman Tj" w:hAnsi="Times New Roman Tj"/>
          <w:sz w:val="28"/>
          <w:szCs w:val="28"/>
        </w:rPr>
        <w:t>-ро вориси тахт интихоб намуд. Дар баробари  Филипи</w:t>
      </w:r>
      <w:proofErr w:type="gramStart"/>
      <w:r>
        <w:rPr>
          <w:rFonts w:ascii="Times New Roman Tj" w:hAnsi="Times New Roman Tj"/>
          <w:sz w:val="28"/>
          <w:szCs w:val="28"/>
        </w:rPr>
        <w:t>II</w:t>
      </w:r>
      <w:proofErr w:type="gramEnd"/>
      <w:r>
        <w:rPr>
          <w:rFonts w:ascii="Times New Roman Tj" w:hAnsi="Times New Roman Tj"/>
          <w:sz w:val="28"/>
          <w:szCs w:val="28"/>
        </w:rPr>
        <w:t xml:space="preserve"> Карл V инчунин соњиби ду фарзанди дигар: Маргаритаи Парми, сардори ояндаи Нидерландњ</w:t>
      </w:r>
      <w:proofErr w:type="gramStart"/>
      <w:r>
        <w:rPr>
          <w:rFonts w:ascii="Times New Roman Tj" w:hAnsi="Times New Roman Tj"/>
          <w:sz w:val="28"/>
          <w:szCs w:val="28"/>
        </w:rPr>
        <w:t>о ва</w:t>
      </w:r>
      <w:proofErr w:type="gramEnd"/>
      <w:r>
        <w:rPr>
          <w:rFonts w:ascii="Times New Roman Tj" w:hAnsi="Times New Roman Tj"/>
          <w:sz w:val="28"/>
          <w:szCs w:val="28"/>
        </w:rPr>
        <w:t xml:space="preserve"> дон Хуан Австрийский буд.   Аммо ў низ дар њаёти шахсии худ аз падараш њељ камбудие надошт. Филипи</w:t>
      </w:r>
      <w:proofErr w:type="gramStart"/>
      <w:r>
        <w:rPr>
          <w:rFonts w:ascii="Times New Roman Tj" w:hAnsi="Times New Roman Tj"/>
          <w:sz w:val="28"/>
          <w:szCs w:val="28"/>
        </w:rPr>
        <w:t>II</w:t>
      </w:r>
      <w:proofErr w:type="gramEnd"/>
      <w:r>
        <w:rPr>
          <w:rFonts w:ascii="Times New Roman Tj" w:hAnsi="Times New Roman Tj"/>
          <w:sz w:val="28"/>
          <w:szCs w:val="28"/>
        </w:rPr>
        <w:t xml:space="preserve">  дар ин муддат 4 маротиба хонадор гардида соњиби 8 фарзанд буд.  Хонандор шавии худро ў монанди падараш асоси пешбурди њокимияти шоњи медонист, </w:t>
      </w:r>
      <w:proofErr w:type="gramStart"/>
      <w:r>
        <w:rPr>
          <w:rFonts w:ascii="Times New Roman Tj" w:hAnsi="Times New Roman Tj"/>
          <w:sz w:val="28"/>
          <w:szCs w:val="28"/>
        </w:rPr>
        <w:t>вале</w:t>
      </w:r>
      <w:proofErr w:type="gramEnd"/>
      <w:r>
        <w:rPr>
          <w:rFonts w:ascii="Times New Roman Tj" w:hAnsi="Times New Roman Tj"/>
          <w:sz w:val="28"/>
          <w:szCs w:val="28"/>
        </w:rPr>
        <w:t xml:space="preserve"> барои айшу ишрат. Мањз дар замони њукмронии ў Мадрид пойтахти Испания эълон карда шуда дар мамлакат баъзе таъѓиротњо дароварда шуданд. Дар замони њукмронии ў барои мањдуд намудани фаъолияти динии морискњо ки, њанўз њам аз </w:t>
      </w:r>
      <w:proofErr w:type="gramStart"/>
      <w:r>
        <w:rPr>
          <w:rFonts w:ascii="Times New Roman Tj" w:hAnsi="Times New Roman Tj"/>
          <w:sz w:val="28"/>
          <w:szCs w:val="28"/>
        </w:rPr>
        <w:t>р</w:t>
      </w:r>
      <w:proofErr w:type="gramEnd"/>
      <w:r>
        <w:rPr>
          <w:rFonts w:ascii="Times New Roman Tj" w:hAnsi="Times New Roman Tj"/>
          <w:sz w:val="28"/>
          <w:szCs w:val="28"/>
        </w:rPr>
        <w:t>ўи анъанаи кўњнаи худ амал мекарданд, ќонунњо бароварда шуданд. Мањдудиятсозии фаъолияти морискњо дар мамлакат боиси он гардид, ки соли 1568 онњ</w:t>
      </w:r>
      <w:proofErr w:type="gramStart"/>
      <w:r>
        <w:rPr>
          <w:rFonts w:ascii="Times New Roman Tj" w:hAnsi="Times New Roman Tj"/>
          <w:sz w:val="28"/>
          <w:szCs w:val="28"/>
        </w:rPr>
        <w:t>о бо</w:t>
      </w:r>
      <w:proofErr w:type="gramEnd"/>
      <w:r>
        <w:rPr>
          <w:rFonts w:ascii="Times New Roman Tj" w:hAnsi="Times New Roman Tj"/>
          <w:sz w:val="28"/>
          <w:szCs w:val="28"/>
        </w:rPr>
        <w:t xml:space="preserve"> шиори «њимояи хилофат» шўриш бардоштанд. </w:t>
      </w:r>
      <w:proofErr w:type="gramStart"/>
      <w:r>
        <w:rPr>
          <w:rFonts w:ascii="Times New Roman Tj" w:hAnsi="Times New Roman Tj"/>
          <w:sz w:val="28"/>
          <w:szCs w:val="28"/>
        </w:rPr>
        <w:t>Ш</w:t>
      </w:r>
      <w:proofErr w:type="gramEnd"/>
      <w:r>
        <w:rPr>
          <w:rFonts w:ascii="Times New Roman Tj" w:hAnsi="Times New Roman Tj"/>
          <w:sz w:val="28"/>
          <w:szCs w:val="28"/>
        </w:rPr>
        <w:t>ўриши морискњо танњо соли 1571  хомўш карда шуда тамоми ањолии ин минаќањо дар зери азоби њукумати ќарор гирифтанд. Дар натиљаи содир гардидани ин берањмињ</w:t>
      </w:r>
      <w:proofErr w:type="gramStart"/>
      <w:r>
        <w:rPr>
          <w:rFonts w:ascii="Times New Roman Tj" w:hAnsi="Times New Roman Tj"/>
          <w:sz w:val="28"/>
          <w:szCs w:val="28"/>
        </w:rPr>
        <w:t>о</w:t>
      </w:r>
      <w:proofErr w:type="gramEnd"/>
      <w:r>
        <w:rPr>
          <w:rFonts w:ascii="Times New Roman Tj" w:hAnsi="Times New Roman Tj"/>
          <w:sz w:val="28"/>
          <w:szCs w:val="28"/>
        </w:rPr>
        <w:t xml:space="preserve"> аз љониби артиши њукумати тамомиањолии љинси маордонаи морискњо нобуд карда шуда, чинси занона ва  кўдакон ба ѓуломи мубадал гардонда, њамчун ѓулом фурўхта мешуданд.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Солњои 1598–1621 ба идоракунии њокимияти  Испания  Филипи III омад. Аммо давраињукмронии ў дар мамлакат давраи аз њама вазнинтар буда, аз абарќудратии мамлаат ќариб чезе </w:t>
      </w:r>
      <w:proofErr w:type="gramStart"/>
      <w:r>
        <w:rPr>
          <w:rFonts w:ascii="Times New Roman Tj" w:hAnsi="Times New Roman Tj"/>
          <w:sz w:val="28"/>
          <w:szCs w:val="28"/>
        </w:rPr>
        <w:t>боќи</w:t>
      </w:r>
      <w:proofErr w:type="gramEnd"/>
      <w:r>
        <w:rPr>
          <w:rFonts w:ascii="Times New Roman Tj" w:hAnsi="Times New Roman Tj"/>
          <w:sz w:val="28"/>
          <w:szCs w:val="28"/>
        </w:rPr>
        <w:t xml:space="preserve"> намонд. Ў дар замоне ба сари њокимият омад, ки мамлакат тамоман хароб гардида аз нишонањои  иќтисодии он чизе боќи намонда буд. Њатто дар хољагии ќишлоќи мамлакат низ дворянњо замини дењќононро ба тариќи зўри соњиб гардида онњоро маљбур сохтанд, ки ба њайси иљоракор ва мардикор фаъолият намоянд. </w:t>
      </w:r>
      <w:r>
        <w:rPr>
          <w:rFonts w:ascii="Times New Roman Tj" w:hAnsi="Times New Roman Tj"/>
          <w:sz w:val="28"/>
          <w:szCs w:val="28"/>
        </w:rPr>
        <w:lastRenderedPageBreak/>
        <w:t>Далели гуфтањои мазкур нишондодњои зер шуда метавонанд, ки соли 1608 дар мамлакат алакай сафи бекорону оворагардон 150 њазор нафаро ташкил медод</w:t>
      </w:r>
      <w:r>
        <w:rPr>
          <w:rStyle w:val="a6"/>
          <w:rFonts w:ascii="Times New Roman Tj" w:hAnsi="Times New Roman Tj"/>
          <w:sz w:val="28"/>
          <w:szCs w:val="28"/>
        </w:rPr>
        <w:footnoteReference w:id="5"/>
      </w:r>
      <w:r>
        <w:rPr>
          <w:rFonts w:ascii="Times New Roman Tj" w:hAnsi="Times New Roman Tj"/>
          <w:sz w:val="28"/>
          <w:szCs w:val="28"/>
        </w:rPr>
        <w:t xml:space="preserve">.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 </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Масъалаи мазкур њатто </w:t>
      </w:r>
      <w:proofErr w:type="gramStart"/>
      <w:r>
        <w:rPr>
          <w:rFonts w:ascii="Times New Roman Tj" w:hAnsi="Times New Roman Tj"/>
          <w:sz w:val="28"/>
          <w:szCs w:val="28"/>
        </w:rPr>
        <w:t>дар</w:t>
      </w:r>
      <w:proofErr w:type="gramEnd"/>
      <w:r>
        <w:rPr>
          <w:rFonts w:ascii="Times New Roman Tj" w:hAnsi="Times New Roman Tj"/>
          <w:sz w:val="28"/>
          <w:szCs w:val="28"/>
        </w:rPr>
        <w:t xml:space="preserve"> ањди њукмронии  Филипи IV(1621 –1665) низ њали худро намеёфт. Њукуматдорони мамлакат, махсусан  дастнишондоди шоњ Оливарис гўё, ки абадї набудани идоракунии мамлакатро эњсос намуда бошад, аз њисоби халќу давлатбо њар роњ маблаѓњои зиёдро љамоварї намуда, бар зами ин ќарзњои давлатї низ меафзуданд.  Дар баробари ин бадбахтињо дар ин давра мамлакатро касалии сирояткунандаи вабо фаро гирифта боиси нобуд </w:t>
      </w:r>
      <w:proofErr w:type="gramStart"/>
      <w:r>
        <w:rPr>
          <w:rFonts w:ascii="Times New Roman Tj" w:hAnsi="Times New Roman Tj"/>
          <w:sz w:val="28"/>
          <w:szCs w:val="28"/>
        </w:rPr>
        <w:t>гардидани</w:t>
      </w:r>
      <w:proofErr w:type="gramEnd"/>
      <w:r>
        <w:rPr>
          <w:rFonts w:ascii="Times New Roman Tj" w:hAnsi="Times New Roman Tj"/>
          <w:sz w:val="28"/>
          <w:szCs w:val="28"/>
        </w:rPr>
        <w:t xml:space="preserve"> ањолии давлат гардид. Њамин тавр дар муддати охири асри XVI ва нимаи авали асри XVII дарнатиљаи мешгирифтани сиёсати несткунии морискњо, ѓорати њама љонибаи ањолї инчунин сарзадани касалињоигуногуни сирояти шумораиањолии мамлакат якбора кам шудан гирифт. Дар ин вазъияти охирин маркази тиљоратї</w:t>
      </w:r>
      <w:proofErr w:type="gramStart"/>
      <w:r>
        <w:rPr>
          <w:rFonts w:ascii="Times New Roman Tj" w:hAnsi="Times New Roman Tj"/>
          <w:sz w:val="28"/>
          <w:szCs w:val="28"/>
        </w:rPr>
        <w:t>–с</w:t>
      </w:r>
      <w:proofErr w:type="gramEnd"/>
      <w:r>
        <w:rPr>
          <w:rFonts w:ascii="Times New Roman Tj" w:hAnsi="Times New Roman Tj"/>
          <w:sz w:val="28"/>
          <w:szCs w:val="28"/>
        </w:rPr>
        <w:t>аноатии Испания шањри Севилия низ карахт гардида дар он њамаги 60  дастгоњи коркарди абрешим боќи монданду халос.</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Ба парокандагии сиёси ва вазъияти вазнини дохилии худ нигоњ накарда манархияи мутлаќи Испания дар сиёсати хориљии худ </w:t>
      </w:r>
      <w:proofErr w:type="gramStart"/>
      <w:r>
        <w:rPr>
          <w:rFonts w:ascii="Times New Roman Tj" w:hAnsi="Times New Roman Tj"/>
          <w:sz w:val="28"/>
          <w:szCs w:val="28"/>
        </w:rPr>
        <w:t>наќши</w:t>
      </w:r>
      <w:proofErr w:type="gramEnd"/>
      <w:r>
        <w:rPr>
          <w:rFonts w:ascii="Times New Roman Tj" w:hAnsi="Times New Roman Tj"/>
          <w:sz w:val="28"/>
          <w:szCs w:val="28"/>
        </w:rPr>
        <w:t xml:space="preserve"> идоракуниро аз даст намедод. Давраи њукмронии Филипи III ва Филипи IV ба даврањое рост омад, ки тамоми ќитъаи Аврупо дар гирдоби  љанги  зидди Габсбургњо ќарор гирифта буд, ки махсусан дар мисоли Голандия бараъло зоњир мегардид. Дастнишондоди шоњ Алберт дигар аз муноќишањои хориљ</w:t>
      </w:r>
      <w:proofErr w:type="gramStart"/>
      <w:r>
        <w:rPr>
          <w:rFonts w:ascii="Times New Roman Tj" w:hAnsi="Times New Roman Tj"/>
          <w:sz w:val="28"/>
          <w:szCs w:val="28"/>
        </w:rPr>
        <w:t>и бо</w:t>
      </w:r>
      <w:proofErr w:type="gramEnd"/>
      <w:r>
        <w:rPr>
          <w:rFonts w:ascii="Times New Roman Tj" w:hAnsi="Times New Roman Tj"/>
          <w:sz w:val="28"/>
          <w:szCs w:val="28"/>
        </w:rPr>
        <w:t xml:space="preserve"> Англия ва Голандия набаромада, бо онњо нияти имзо намудани шартномаи сулњ мекард. Аммо вафоти маликаи Англия Елезаветаи I ин масъаларо боз дошт. Соли 1603 пас аз вафоти малика  Елезаветаи I ба сари њокимияти Англия вориси тахту ў Яков I-и Стюарт омада бо Испания муносибати мўътадилро пеша кард. Аммо дар мубориза ба муќобили Голандињо бошад </w:t>
      </w:r>
      <w:proofErr w:type="gramStart"/>
      <w:r>
        <w:rPr>
          <w:rFonts w:ascii="Times New Roman Tj" w:hAnsi="Times New Roman Tj"/>
          <w:sz w:val="28"/>
          <w:szCs w:val="28"/>
        </w:rPr>
        <w:t>он</w:t>
      </w:r>
      <w:proofErr w:type="gramEnd"/>
      <w:r>
        <w:rPr>
          <w:rFonts w:ascii="Times New Roman Tj" w:hAnsi="Times New Roman Tj"/>
          <w:sz w:val="28"/>
          <w:szCs w:val="28"/>
        </w:rPr>
        <w:t>њо ба натиљае ноил нагардида, дар муњорибањои байни худи ба шикаст дучор гардиданд. Нињоят соли 1609 байни њукумати Испания ва Голандия шартномаи сулњ дар муддати 12 сол имзо гардида дар мамлакат оромї њукмфармо гардид.</w:t>
      </w:r>
    </w:p>
    <w:p w:rsidR="0040015F" w:rsidRDefault="0040015F" w:rsidP="0040015F">
      <w:pPr>
        <w:pStyle w:val="Style4"/>
        <w:widowControl/>
        <w:spacing w:line="276" w:lineRule="auto"/>
        <w:ind w:left="-567" w:firstLine="425"/>
        <w:jc w:val="both"/>
        <w:rPr>
          <w:rFonts w:ascii="Times New Roman Tj" w:hAnsi="Times New Roman Tj"/>
          <w:sz w:val="28"/>
          <w:szCs w:val="28"/>
        </w:rPr>
      </w:pPr>
      <w:r>
        <w:rPr>
          <w:rFonts w:ascii="Times New Roman Tj" w:hAnsi="Times New Roman Tj"/>
          <w:sz w:val="28"/>
          <w:szCs w:val="28"/>
        </w:rPr>
        <w:t xml:space="preserve"> </w:t>
      </w:r>
    </w:p>
    <w:p w:rsidR="0040015F" w:rsidRDefault="0040015F" w:rsidP="0040015F">
      <w:pPr>
        <w:pStyle w:val="Style4"/>
        <w:widowControl/>
        <w:spacing w:line="276" w:lineRule="auto"/>
        <w:ind w:left="-284"/>
        <w:rPr>
          <w:rFonts w:ascii="Times New Roman Tj" w:hAnsi="Times New Roman Tj"/>
          <w:b/>
          <w:sz w:val="32"/>
          <w:szCs w:val="32"/>
        </w:rPr>
      </w:pPr>
      <w:r>
        <w:rPr>
          <w:rFonts w:ascii="Times New Roman Tj" w:hAnsi="Times New Roman Tj"/>
          <w:b/>
          <w:sz w:val="32"/>
          <w:szCs w:val="32"/>
        </w:rPr>
        <w:t xml:space="preserve"> </w:t>
      </w:r>
    </w:p>
    <w:p w:rsidR="0040015F" w:rsidRDefault="0040015F" w:rsidP="0040015F">
      <w:pPr>
        <w:pStyle w:val="Style4"/>
        <w:widowControl/>
        <w:spacing w:line="276" w:lineRule="auto"/>
        <w:ind w:left="-284"/>
        <w:rPr>
          <w:rFonts w:ascii="Times New Roman Tj" w:hAnsi="Times New Roman Tj"/>
          <w:b/>
          <w:sz w:val="32"/>
          <w:szCs w:val="32"/>
        </w:rPr>
      </w:pPr>
      <w:r>
        <w:rPr>
          <w:rFonts w:ascii="Times New Roman Tj" w:hAnsi="Times New Roman Tj"/>
          <w:b/>
          <w:sz w:val="32"/>
          <w:szCs w:val="32"/>
        </w:rPr>
        <w:t xml:space="preserve"> </w:t>
      </w:r>
    </w:p>
    <w:p w:rsidR="0040015F" w:rsidRDefault="00077351" w:rsidP="0040015F">
      <w:pPr>
        <w:spacing w:after="0"/>
        <w:ind w:left="-567" w:firstLine="425"/>
        <w:jc w:val="center"/>
        <w:rPr>
          <w:rFonts w:ascii="Times New Roman Tj" w:hAnsi="Times New Roman Tj"/>
          <w:b/>
          <w:sz w:val="32"/>
          <w:szCs w:val="32"/>
        </w:rPr>
      </w:pPr>
      <w:r>
        <w:rPr>
          <w:rFonts w:ascii="Times New Roman Tj" w:hAnsi="Times New Roman Tj"/>
          <w:b/>
          <w:sz w:val="32"/>
          <w:szCs w:val="32"/>
        </w:rPr>
        <w:t xml:space="preserve"> </w:t>
      </w:r>
    </w:p>
    <w:p w:rsidR="0075162B" w:rsidRDefault="0075162B"/>
    <w:sectPr w:rsidR="0075162B" w:rsidSect="007516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B7" w:rsidRDefault="008648B7" w:rsidP="0040015F">
      <w:pPr>
        <w:spacing w:after="0" w:line="240" w:lineRule="auto"/>
      </w:pPr>
      <w:r>
        <w:separator/>
      </w:r>
    </w:p>
  </w:endnote>
  <w:endnote w:type="continuationSeparator" w:id="0">
    <w:p w:rsidR="008648B7" w:rsidRDefault="008648B7" w:rsidP="00400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B7" w:rsidRDefault="008648B7" w:rsidP="0040015F">
      <w:pPr>
        <w:spacing w:after="0" w:line="240" w:lineRule="auto"/>
      </w:pPr>
      <w:r>
        <w:separator/>
      </w:r>
    </w:p>
  </w:footnote>
  <w:footnote w:type="continuationSeparator" w:id="0">
    <w:p w:rsidR="008648B7" w:rsidRDefault="008648B7" w:rsidP="0040015F">
      <w:pPr>
        <w:spacing w:after="0" w:line="240" w:lineRule="auto"/>
      </w:pPr>
      <w:r>
        <w:continuationSeparator/>
      </w:r>
    </w:p>
  </w:footnote>
  <w:footnote w:id="1">
    <w:p w:rsidR="0040015F" w:rsidRDefault="0040015F" w:rsidP="0040015F">
      <w:pPr>
        <w:pStyle w:val="a3"/>
      </w:pPr>
      <w:r>
        <w:rPr>
          <w:rStyle w:val="a6"/>
        </w:rPr>
        <w:t xml:space="preserve"> </w:t>
      </w:r>
    </w:p>
  </w:footnote>
  <w:footnote w:id="2">
    <w:p w:rsidR="0040015F" w:rsidRDefault="0040015F" w:rsidP="0040015F">
      <w:pPr>
        <w:pStyle w:val="a3"/>
      </w:pPr>
      <w:r>
        <w:rPr>
          <w:rStyle w:val="a6"/>
        </w:rPr>
        <w:t xml:space="preserve"> </w:t>
      </w:r>
    </w:p>
  </w:footnote>
  <w:footnote w:id="3">
    <w:p w:rsidR="0040015F" w:rsidRDefault="0040015F" w:rsidP="0040015F">
      <w:pPr>
        <w:pStyle w:val="a3"/>
        <w:spacing w:after="0"/>
      </w:pPr>
      <w:r>
        <w:rPr>
          <w:rStyle w:val="a6"/>
        </w:rPr>
        <w:t xml:space="preserve"> </w:t>
      </w:r>
    </w:p>
  </w:footnote>
  <w:footnote w:id="4">
    <w:p w:rsidR="0040015F" w:rsidRDefault="0040015F" w:rsidP="0040015F">
      <w:pPr>
        <w:pStyle w:val="a3"/>
        <w:spacing w:after="0"/>
      </w:pPr>
      <w:r>
        <w:rPr>
          <w:rStyle w:val="a6"/>
        </w:rPr>
        <w:t xml:space="preserve"> </w:t>
      </w:r>
    </w:p>
  </w:footnote>
  <w:footnote w:id="5">
    <w:p w:rsidR="0040015F" w:rsidRDefault="0040015F" w:rsidP="0040015F">
      <w:pPr>
        <w:pStyle w:val="a3"/>
      </w:pPr>
      <w:r>
        <w:rPr>
          <w:rStyle w:val="a6"/>
        </w:rPr>
        <w:t xml:space="preserve"> </w:t>
      </w:r>
    </w:p>
    <w:p w:rsidR="0040015F" w:rsidRDefault="0040015F" w:rsidP="0040015F">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0D98"/>
    <w:multiLevelType w:val="hybridMultilevel"/>
    <w:tmpl w:val="9CB8C678"/>
    <w:lvl w:ilvl="0" w:tplc="9766A440">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641B43"/>
    <w:multiLevelType w:val="hybridMultilevel"/>
    <w:tmpl w:val="FEEEBC24"/>
    <w:lvl w:ilvl="0" w:tplc="7B2CE342">
      <w:start w:val="1"/>
      <w:numFmt w:val="decimal"/>
      <w:lvlText w:val="%1."/>
      <w:lvlJc w:val="left"/>
      <w:pPr>
        <w:ind w:left="218" w:hanging="360"/>
      </w:pPr>
      <w:rPr>
        <w:rFonts w:cs="Palatino Linotyp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0015F"/>
    <w:rsid w:val="00023FAB"/>
    <w:rsid w:val="00077351"/>
    <w:rsid w:val="0040015F"/>
    <w:rsid w:val="00405ADB"/>
    <w:rsid w:val="0075162B"/>
    <w:rsid w:val="00864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0015F"/>
    <w:rPr>
      <w:sz w:val="20"/>
      <w:szCs w:val="20"/>
    </w:rPr>
  </w:style>
  <w:style w:type="character" w:customStyle="1" w:styleId="a4">
    <w:name w:val="Текст сноски Знак"/>
    <w:basedOn w:val="a0"/>
    <w:link w:val="a3"/>
    <w:uiPriority w:val="99"/>
    <w:rsid w:val="0040015F"/>
    <w:rPr>
      <w:rFonts w:ascii="Calibri" w:eastAsia="Calibri" w:hAnsi="Calibri" w:cs="Times New Roman"/>
      <w:sz w:val="20"/>
      <w:szCs w:val="20"/>
    </w:rPr>
  </w:style>
  <w:style w:type="paragraph" w:styleId="a5">
    <w:name w:val="List Paragraph"/>
    <w:basedOn w:val="a"/>
    <w:uiPriority w:val="34"/>
    <w:qFormat/>
    <w:rsid w:val="0040015F"/>
    <w:pPr>
      <w:ind w:left="720"/>
      <w:contextualSpacing/>
    </w:pPr>
  </w:style>
  <w:style w:type="paragraph" w:customStyle="1" w:styleId="Style4">
    <w:name w:val="Style4"/>
    <w:basedOn w:val="a"/>
    <w:uiPriority w:val="99"/>
    <w:rsid w:val="0040015F"/>
    <w:pPr>
      <w:widowControl w:val="0"/>
      <w:autoSpaceDE w:val="0"/>
      <w:autoSpaceDN w:val="0"/>
      <w:adjustRightInd w:val="0"/>
      <w:spacing w:after="0" w:line="240" w:lineRule="auto"/>
      <w:jc w:val="center"/>
    </w:pPr>
    <w:rPr>
      <w:rFonts w:ascii="Palatino Linotype" w:eastAsia="Times New Roman" w:hAnsi="Palatino Linotype"/>
      <w:sz w:val="24"/>
      <w:szCs w:val="24"/>
      <w:lang w:eastAsia="ru-RU"/>
    </w:rPr>
  </w:style>
  <w:style w:type="character" w:styleId="a6">
    <w:name w:val="footnote reference"/>
    <w:uiPriority w:val="99"/>
    <w:semiHidden/>
    <w:unhideWhenUsed/>
    <w:rsid w:val="0040015F"/>
    <w:rPr>
      <w:vertAlign w:val="superscript"/>
    </w:rPr>
  </w:style>
  <w:style w:type="character" w:customStyle="1" w:styleId="FontStyle12">
    <w:name w:val="Font Style12"/>
    <w:uiPriority w:val="99"/>
    <w:rsid w:val="0040015F"/>
    <w:rPr>
      <w:rFonts w:ascii="Palatino Linotype" w:hAnsi="Palatino Linotype" w:cs="Palatino Linotype"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2794</Words>
  <Characters>15931</Characters>
  <Application>Microsoft Office Word</Application>
  <DocSecurity>0</DocSecurity>
  <Lines>132</Lines>
  <Paragraphs>37</Paragraphs>
  <ScaleCrop>false</ScaleCrop>
  <Company>DG Win&amp;Soft</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2015-04-13T18:34:00Z</dcterms:created>
  <dcterms:modified xsi:type="dcterms:W3CDTF">2015-04-13T18:36:00Z</dcterms:modified>
</cp:coreProperties>
</file>