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B9" w:rsidRPr="00486AB9" w:rsidRDefault="00486AB9" w:rsidP="00486AB9">
      <w:pPr>
        <w:jc w:val="center"/>
        <w:rPr>
          <w:rFonts w:ascii="Palatino Linotype" w:hAnsi="Palatino Linotype"/>
          <w:b/>
          <w:sz w:val="28"/>
          <w:szCs w:val="28"/>
        </w:rPr>
      </w:pPr>
      <w:proofErr w:type="spellStart"/>
      <w:r w:rsidRPr="00486AB9">
        <w:rPr>
          <w:rFonts w:ascii="Palatino Linotype" w:hAnsi="Palatino Linotype"/>
          <w:b/>
          <w:sz w:val="28"/>
          <w:szCs w:val="28"/>
        </w:rPr>
        <w:t>Рогун</w:t>
      </w:r>
      <w:r w:rsidR="008F2C76">
        <w:rPr>
          <w:rFonts w:ascii="Palatino Linotype" w:hAnsi="Palatino Linotype"/>
          <w:b/>
          <w:sz w:val="28"/>
          <w:szCs w:val="28"/>
        </w:rPr>
        <w:t>ская</w:t>
      </w:r>
      <w:proofErr w:type="spellEnd"/>
      <w:r w:rsidR="008F2C76">
        <w:rPr>
          <w:rFonts w:ascii="Palatino Linotype" w:hAnsi="Palatino Linotype"/>
          <w:b/>
          <w:sz w:val="28"/>
          <w:szCs w:val="28"/>
        </w:rPr>
        <w:t xml:space="preserve"> ГЭС</w:t>
      </w:r>
    </w:p>
    <w:p w:rsidR="00486AB9" w:rsidRPr="00486AB9" w:rsidRDefault="00486AB9" w:rsidP="00486AB9">
      <w:pPr>
        <w:jc w:val="both"/>
        <w:rPr>
          <w:rFonts w:ascii="Palatino Linotype" w:hAnsi="Palatino Linotype"/>
          <w:sz w:val="28"/>
          <w:szCs w:val="28"/>
        </w:rPr>
      </w:pPr>
    </w:p>
    <w:p w:rsidR="00486AB9" w:rsidRPr="00486AB9" w:rsidRDefault="002A2657" w:rsidP="002A2657">
      <w:pPr>
        <w:ind w:firstLine="708"/>
        <w:jc w:val="both"/>
        <w:rPr>
          <w:rFonts w:ascii="Palatino Linotype" w:hAnsi="Palatino Linotype"/>
          <w:sz w:val="28"/>
          <w:szCs w:val="28"/>
        </w:rPr>
      </w:pPr>
      <w:proofErr w:type="spellStart"/>
      <w:r>
        <w:rPr>
          <w:rFonts w:ascii="Palatino Linotype" w:hAnsi="Palatino Linotype"/>
          <w:sz w:val="28"/>
          <w:szCs w:val="28"/>
        </w:rPr>
        <w:t>Рогунская</w:t>
      </w:r>
      <w:proofErr w:type="spellEnd"/>
      <w:r>
        <w:rPr>
          <w:rFonts w:ascii="Palatino Linotype" w:hAnsi="Palatino Linotype"/>
          <w:sz w:val="28"/>
          <w:szCs w:val="28"/>
        </w:rPr>
        <w:t xml:space="preserve"> ГЭС</w:t>
      </w:r>
      <w:r w:rsidR="00486AB9" w:rsidRPr="00486AB9">
        <w:rPr>
          <w:rFonts w:ascii="Palatino Linotype" w:hAnsi="Palatino Linotype"/>
          <w:sz w:val="28"/>
          <w:szCs w:val="28"/>
        </w:rPr>
        <w:t xml:space="preserve"> впервые появилась в тот год под названием ГЭС «</w:t>
      </w:r>
      <w:proofErr w:type="spellStart"/>
      <w:r w:rsidR="00486AB9" w:rsidRPr="00486AB9">
        <w:rPr>
          <w:rFonts w:ascii="Palatino Linotype" w:hAnsi="Palatino Linotype"/>
          <w:sz w:val="28"/>
          <w:szCs w:val="28"/>
        </w:rPr>
        <w:t>Сичарог</w:t>
      </w:r>
      <w:proofErr w:type="spellEnd"/>
      <w:r w:rsidR="00486AB9" w:rsidRPr="00486AB9">
        <w:rPr>
          <w:rFonts w:ascii="Palatino Linotype" w:hAnsi="Palatino Linotype"/>
          <w:sz w:val="28"/>
          <w:szCs w:val="28"/>
        </w:rPr>
        <w:t xml:space="preserve">», и тогда инициатором её строительства выступали Узбекистан и Туркмения. В 1974 г. </w:t>
      </w:r>
      <w:proofErr w:type="spellStart"/>
      <w:r w:rsidR="00486AB9" w:rsidRPr="00486AB9">
        <w:rPr>
          <w:rFonts w:ascii="Palatino Linotype" w:hAnsi="Palatino Linotype"/>
          <w:sz w:val="28"/>
          <w:szCs w:val="28"/>
        </w:rPr>
        <w:t>Шараф</w:t>
      </w:r>
      <w:proofErr w:type="spellEnd"/>
      <w:r w:rsidR="00486AB9" w:rsidRPr="00486AB9">
        <w:rPr>
          <w:rFonts w:ascii="Palatino Linotype" w:hAnsi="Palatino Linotype"/>
          <w:sz w:val="28"/>
          <w:szCs w:val="28"/>
        </w:rPr>
        <w:t xml:space="preserve"> Рашидов, первый секретарь ЦК КП Узбекистана (1964-1983 годы), посетил Нурекскую ГЭС. В разговоре с </w:t>
      </w:r>
      <w:proofErr w:type="spellStart"/>
      <w:r w:rsidR="00486AB9" w:rsidRPr="00486AB9">
        <w:rPr>
          <w:rFonts w:ascii="Palatino Linotype" w:hAnsi="Palatino Linotype"/>
          <w:sz w:val="28"/>
          <w:szCs w:val="28"/>
        </w:rPr>
        <w:t>Джаббором</w:t>
      </w:r>
      <w:proofErr w:type="spellEnd"/>
      <w:r w:rsidR="00486AB9" w:rsidRPr="00486AB9">
        <w:rPr>
          <w:rFonts w:ascii="Palatino Linotype" w:hAnsi="Palatino Linotype"/>
          <w:sz w:val="28"/>
          <w:szCs w:val="28"/>
        </w:rPr>
        <w:t xml:space="preserve"> Расуловым он настаивал на необходимости строительства </w:t>
      </w:r>
      <w:proofErr w:type="spellStart"/>
      <w:r w:rsidR="00486AB9" w:rsidRPr="00486AB9">
        <w:rPr>
          <w:rFonts w:ascii="Palatino Linotype" w:hAnsi="Palatino Linotype"/>
          <w:sz w:val="28"/>
          <w:szCs w:val="28"/>
        </w:rPr>
        <w:t>Рогуна</w:t>
      </w:r>
      <w:proofErr w:type="spellEnd"/>
      <w:r w:rsidR="00486AB9" w:rsidRPr="00486AB9">
        <w:rPr>
          <w:rFonts w:ascii="Palatino Linotype" w:hAnsi="Palatino Linotype"/>
          <w:sz w:val="28"/>
          <w:szCs w:val="28"/>
        </w:rPr>
        <w:t xml:space="preserve">. Была составлена бумага, первым её подписал Рашидов, затем Расулов. </w:t>
      </w:r>
      <w:proofErr w:type="gramStart"/>
      <w:r w:rsidR="00486AB9" w:rsidRPr="00486AB9">
        <w:rPr>
          <w:rFonts w:ascii="Palatino Linotype" w:hAnsi="Palatino Linotype"/>
          <w:sz w:val="28"/>
          <w:szCs w:val="28"/>
        </w:rPr>
        <w:t xml:space="preserve">И тот документ положил начало строительству </w:t>
      </w:r>
      <w:proofErr w:type="spellStart"/>
      <w:r w:rsidR="00486AB9" w:rsidRPr="00486AB9">
        <w:rPr>
          <w:rFonts w:ascii="Palatino Linotype" w:hAnsi="Palatino Linotype"/>
          <w:sz w:val="28"/>
          <w:szCs w:val="28"/>
        </w:rPr>
        <w:t>Рогунской</w:t>
      </w:r>
      <w:proofErr w:type="spellEnd"/>
      <w:r w:rsidR="00486AB9" w:rsidRPr="00486AB9">
        <w:rPr>
          <w:rFonts w:ascii="Palatino Linotype" w:hAnsi="Palatino Linotype"/>
          <w:sz w:val="28"/>
          <w:szCs w:val="28"/>
        </w:rPr>
        <w:t xml:space="preserve"> ГЭС, - писала газета «Азия-Плюс», единственное в мире учреждение, обеспечивающее, к счастью, за последние 12 лет технический, инженерный, экономический, финансовый и информационный мониторинг этого </w:t>
      </w:r>
      <w:proofErr w:type="spellStart"/>
      <w:r w:rsidR="00486AB9" w:rsidRPr="00486AB9">
        <w:rPr>
          <w:rFonts w:ascii="Palatino Linotype" w:hAnsi="Palatino Linotype"/>
          <w:sz w:val="28"/>
          <w:szCs w:val="28"/>
        </w:rPr>
        <w:t>мегапроекта</w:t>
      </w:r>
      <w:proofErr w:type="spellEnd"/>
      <w:r w:rsidR="00486AB9" w:rsidRPr="00486AB9">
        <w:rPr>
          <w:rFonts w:ascii="Palatino Linotype" w:hAnsi="Palatino Linotype"/>
          <w:sz w:val="28"/>
          <w:szCs w:val="28"/>
        </w:rPr>
        <w:t>.</w:t>
      </w:r>
      <w:proofErr w:type="gramEnd"/>
    </w:p>
    <w:p w:rsidR="00486AB9" w:rsidRPr="00486AB9" w:rsidRDefault="002A2657" w:rsidP="00486AB9">
      <w:pPr>
        <w:jc w:val="both"/>
        <w:rPr>
          <w:rFonts w:ascii="Palatino Linotype" w:hAnsi="Palatino Linotype"/>
          <w:sz w:val="28"/>
          <w:szCs w:val="28"/>
        </w:rPr>
      </w:pPr>
      <w:r>
        <w:rPr>
          <w:rFonts w:ascii="Palatino Linotype" w:hAnsi="Palatino Linotype"/>
          <w:sz w:val="28"/>
          <w:szCs w:val="28"/>
        </w:rPr>
        <w:t>В</w:t>
      </w:r>
      <w:r w:rsidR="00486AB9" w:rsidRPr="00486AB9">
        <w:rPr>
          <w:rFonts w:ascii="Palatino Linotype" w:hAnsi="Palatino Linotype"/>
          <w:sz w:val="28"/>
          <w:szCs w:val="28"/>
        </w:rPr>
        <w:t xml:space="preserve">се проекты и чертежи </w:t>
      </w:r>
      <w:proofErr w:type="spellStart"/>
      <w:r w:rsidR="00486AB9" w:rsidRPr="00486AB9">
        <w:rPr>
          <w:rFonts w:ascii="Palatino Linotype" w:hAnsi="Palatino Linotype"/>
          <w:sz w:val="28"/>
          <w:szCs w:val="28"/>
        </w:rPr>
        <w:t>Рогунской</w:t>
      </w:r>
      <w:proofErr w:type="spellEnd"/>
      <w:r w:rsidR="00486AB9" w:rsidRPr="00486AB9">
        <w:rPr>
          <w:rFonts w:ascii="Palatino Linotype" w:hAnsi="Palatino Linotype"/>
          <w:sz w:val="28"/>
          <w:szCs w:val="28"/>
        </w:rPr>
        <w:t xml:space="preserve"> ГЭС были выполнены Среднеазиатским </w:t>
      </w:r>
      <w:r w:rsidR="00486AB9" w:rsidRPr="00486AB9">
        <w:rPr>
          <w:rFonts w:ascii="Palatino Linotype" w:hAnsi="Palatino Linotype"/>
          <w:sz w:val="28"/>
          <w:szCs w:val="28"/>
        </w:rPr>
        <w:lastRenderedPageBreak/>
        <w:t>отделением института «</w:t>
      </w:r>
      <w:proofErr w:type="spellStart"/>
      <w:r w:rsidR="00486AB9" w:rsidRPr="00486AB9">
        <w:rPr>
          <w:rFonts w:ascii="Palatino Linotype" w:hAnsi="Palatino Linotype"/>
          <w:sz w:val="28"/>
          <w:szCs w:val="28"/>
        </w:rPr>
        <w:t>Гидропроект</w:t>
      </w:r>
      <w:proofErr w:type="spellEnd"/>
      <w:r w:rsidR="00486AB9" w:rsidRPr="00486AB9">
        <w:rPr>
          <w:rFonts w:ascii="Palatino Linotype" w:hAnsi="Palatino Linotype"/>
          <w:sz w:val="28"/>
          <w:szCs w:val="28"/>
        </w:rPr>
        <w:t xml:space="preserve">» (г. Ташкент). После неоднократного обсуждения проекта </w:t>
      </w:r>
      <w:proofErr w:type="spellStart"/>
      <w:r w:rsidR="00486AB9" w:rsidRPr="00486AB9">
        <w:rPr>
          <w:rFonts w:ascii="Palatino Linotype" w:hAnsi="Palatino Linotype"/>
          <w:sz w:val="28"/>
          <w:szCs w:val="28"/>
        </w:rPr>
        <w:t>Рогунской</w:t>
      </w:r>
      <w:proofErr w:type="spellEnd"/>
      <w:r w:rsidR="00486AB9" w:rsidRPr="00486AB9">
        <w:rPr>
          <w:rFonts w:ascii="Palatino Linotype" w:hAnsi="Palatino Linotype"/>
          <w:sz w:val="28"/>
          <w:szCs w:val="28"/>
        </w:rPr>
        <w:t xml:space="preserve"> гидроэлектростанции во всесоюзном проектном институте «</w:t>
      </w:r>
      <w:proofErr w:type="spellStart"/>
      <w:r w:rsidR="00486AB9" w:rsidRPr="00486AB9">
        <w:rPr>
          <w:rFonts w:ascii="Palatino Linotype" w:hAnsi="Palatino Linotype"/>
          <w:sz w:val="28"/>
          <w:szCs w:val="28"/>
        </w:rPr>
        <w:t>Гидропроект</w:t>
      </w:r>
      <w:proofErr w:type="spellEnd"/>
      <w:r w:rsidR="00486AB9" w:rsidRPr="00486AB9">
        <w:rPr>
          <w:rFonts w:ascii="Palatino Linotype" w:hAnsi="Palatino Linotype"/>
          <w:sz w:val="28"/>
          <w:szCs w:val="28"/>
        </w:rPr>
        <w:t xml:space="preserve">» и в Научно-техническом совете при Министерстве энергетики СССР, Совет Министров СССР своим Распоряжением от 27 ноября 1980 г. №2411-р по заданным параметрам одобрил проект ГЭС </w:t>
      </w:r>
      <w:proofErr w:type="spellStart"/>
      <w:r w:rsidR="00486AB9" w:rsidRPr="00486AB9">
        <w:rPr>
          <w:rFonts w:ascii="Palatino Linotype" w:hAnsi="Palatino Linotype"/>
          <w:sz w:val="28"/>
          <w:szCs w:val="28"/>
        </w:rPr>
        <w:t>Рогун</w:t>
      </w:r>
      <w:proofErr w:type="spellEnd"/>
      <w:r w:rsidR="00486AB9" w:rsidRPr="00486AB9">
        <w:rPr>
          <w:rFonts w:ascii="Palatino Linotype" w:hAnsi="Palatino Linotype"/>
          <w:sz w:val="28"/>
          <w:szCs w:val="28"/>
        </w:rPr>
        <w:t xml:space="preserve">. Затем Центральный Комитет КПСС и Совет Министров СССР 19 сентября 1988г. приняли совместное Постановление «О неотложных мерах по улучшению экологического и санитарного состояния бассейна Аральского моря». </w:t>
      </w:r>
      <w:proofErr w:type="gramStart"/>
      <w:r w:rsidR="00486AB9" w:rsidRPr="00486AB9">
        <w:rPr>
          <w:rFonts w:ascii="Palatino Linotype" w:hAnsi="Palatino Linotype"/>
          <w:sz w:val="28"/>
          <w:szCs w:val="28"/>
        </w:rPr>
        <w:t>Согласно решения</w:t>
      </w:r>
      <w:proofErr w:type="gramEnd"/>
      <w:r w:rsidR="00486AB9" w:rsidRPr="00486AB9">
        <w:rPr>
          <w:rFonts w:ascii="Palatino Linotype" w:hAnsi="Palatino Linotype"/>
          <w:sz w:val="28"/>
          <w:szCs w:val="28"/>
        </w:rPr>
        <w:t xml:space="preserve"> Государственного Комитета СССР по строительству №5799 от 10 февраля 1990 г., проект ГЭС </w:t>
      </w:r>
      <w:proofErr w:type="spellStart"/>
      <w:r w:rsidR="00486AB9" w:rsidRPr="00486AB9">
        <w:rPr>
          <w:rFonts w:ascii="Palatino Linotype" w:hAnsi="Palatino Linotype"/>
          <w:sz w:val="28"/>
          <w:szCs w:val="28"/>
        </w:rPr>
        <w:t>Рогун</w:t>
      </w:r>
      <w:proofErr w:type="spellEnd"/>
      <w:r w:rsidR="00486AB9" w:rsidRPr="00486AB9">
        <w:rPr>
          <w:rFonts w:ascii="Palatino Linotype" w:hAnsi="Palatino Linotype"/>
          <w:sz w:val="28"/>
          <w:szCs w:val="28"/>
        </w:rPr>
        <w:t xml:space="preserve"> повторно подвергался научно-практической экспертизе. Экспертная подкомиссия и группа экспертов Государственного Комитета СССР по строительству, начиная с 5 июля и заканчивая 10 октября 1990 г., выполнили повторную научно-практическую экспертизу проекта ГЭС </w:t>
      </w:r>
      <w:proofErr w:type="spellStart"/>
      <w:r w:rsidR="00486AB9" w:rsidRPr="00486AB9">
        <w:rPr>
          <w:rFonts w:ascii="Palatino Linotype" w:hAnsi="Palatino Linotype"/>
          <w:sz w:val="28"/>
          <w:szCs w:val="28"/>
        </w:rPr>
        <w:t>Рогун</w:t>
      </w:r>
      <w:proofErr w:type="spellEnd"/>
      <w:r w:rsidR="00486AB9" w:rsidRPr="00486AB9">
        <w:rPr>
          <w:rFonts w:ascii="Palatino Linotype" w:hAnsi="Palatino Linotype"/>
          <w:sz w:val="28"/>
          <w:szCs w:val="28"/>
        </w:rPr>
        <w:t xml:space="preserve"> и подписями экспертов были подтверждены заданные в нем проектные параметры. </w:t>
      </w:r>
      <w:proofErr w:type="gramStart"/>
      <w:r w:rsidR="00486AB9" w:rsidRPr="00486AB9">
        <w:rPr>
          <w:rFonts w:ascii="Palatino Linotype" w:hAnsi="Palatino Linotype"/>
          <w:sz w:val="28"/>
          <w:szCs w:val="28"/>
        </w:rPr>
        <w:t xml:space="preserve">Если кто-то сомневается в правовом и профессиональном решении Правительства СССР по проекту ГЭС </w:t>
      </w:r>
      <w:proofErr w:type="spellStart"/>
      <w:r w:rsidR="00486AB9" w:rsidRPr="00486AB9">
        <w:rPr>
          <w:rFonts w:ascii="Palatino Linotype" w:hAnsi="Palatino Linotype"/>
          <w:sz w:val="28"/>
          <w:szCs w:val="28"/>
        </w:rPr>
        <w:t>Рогун</w:t>
      </w:r>
      <w:proofErr w:type="spellEnd"/>
      <w:r w:rsidR="00486AB9" w:rsidRPr="00486AB9">
        <w:rPr>
          <w:rFonts w:ascii="Palatino Linotype" w:hAnsi="Palatino Linotype"/>
          <w:sz w:val="28"/>
          <w:szCs w:val="28"/>
        </w:rPr>
        <w:t>, то он ставит под сомнение не только независимую с 1991 г., например, Республику Узбекистан (она была частью Советского Союза), но и законность образования в 1922-1924 годы в составе СССР Узбекской ССР в нынешнем территориальном виде и дает основание отдельным экспертам и политическим движениям требовать отменить и</w:t>
      </w:r>
      <w:proofErr w:type="gramEnd"/>
      <w:r w:rsidR="00486AB9" w:rsidRPr="00486AB9">
        <w:rPr>
          <w:rFonts w:ascii="Palatino Linotype" w:hAnsi="Palatino Linotype"/>
          <w:sz w:val="28"/>
          <w:szCs w:val="28"/>
        </w:rPr>
        <w:t xml:space="preserve"> другие решения Правительства б. СССР по национально-территориальному размежеванию Средней Азии. </w:t>
      </w:r>
    </w:p>
    <w:p w:rsidR="00486AB9" w:rsidRPr="00486AB9" w:rsidRDefault="00486AB9" w:rsidP="00486AB9">
      <w:pPr>
        <w:jc w:val="both"/>
        <w:rPr>
          <w:rFonts w:ascii="Palatino Linotype" w:hAnsi="Palatino Linotype"/>
          <w:sz w:val="28"/>
          <w:szCs w:val="28"/>
        </w:rPr>
      </w:pPr>
      <w:proofErr w:type="gramStart"/>
      <w:r w:rsidRPr="00486AB9">
        <w:rPr>
          <w:rFonts w:ascii="Palatino Linotype" w:hAnsi="Palatino Linotype"/>
          <w:sz w:val="28"/>
          <w:szCs w:val="28"/>
        </w:rPr>
        <w:t xml:space="preserve">Савченков Н.Г., в бытность главного инженера строительства Нурекской ГЭС и начальника до 1994 г. </w:t>
      </w:r>
      <w:proofErr w:type="spellStart"/>
      <w:r w:rsidRPr="00486AB9">
        <w:rPr>
          <w:rFonts w:ascii="Palatino Linotype" w:hAnsi="Palatino Linotype"/>
          <w:sz w:val="28"/>
          <w:szCs w:val="28"/>
        </w:rPr>
        <w:t>Рогунстрой</w:t>
      </w:r>
      <w:proofErr w:type="spellEnd"/>
      <w:r w:rsidRPr="00486AB9">
        <w:rPr>
          <w:rFonts w:ascii="Palatino Linotype" w:hAnsi="Palatino Linotype"/>
          <w:sz w:val="28"/>
          <w:szCs w:val="28"/>
        </w:rPr>
        <w:t xml:space="preserve">, в ноябре 2006 г. писал, что с организационной точки зрения на </w:t>
      </w:r>
      <w:proofErr w:type="spellStart"/>
      <w:r w:rsidRPr="00486AB9">
        <w:rPr>
          <w:rFonts w:ascii="Palatino Linotype" w:hAnsi="Palatino Linotype"/>
          <w:sz w:val="28"/>
          <w:szCs w:val="28"/>
        </w:rPr>
        <w:t>Рогуне</w:t>
      </w:r>
      <w:proofErr w:type="spellEnd"/>
      <w:r w:rsidRPr="00486AB9">
        <w:rPr>
          <w:rFonts w:ascii="Palatino Linotype" w:hAnsi="Palatino Linotype"/>
          <w:sz w:val="28"/>
          <w:szCs w:val="28"/>
        </w:rPr>
        <w:t xml:space="preserve"> проведен большой комплекс работ под проектную плотину и в </w:t>
      </w:r>
      <w:proofErr w:type="spellStart"/>
      <w:r w:rsidRPr="00486AB9">
        <w:rPr>
          <w:rFonts w:ascii="Palatino Linotype" w:hAnsi="Palatino Linotype"/>
          <w:sz w:val="28"/>
          <w:szCs w:val="28"/>
        </w:rPr>
        <w:t>Рогунском</w:t>
      </w:r>
      <w:proofErr w:type="spellEnd"/>
      <w:r w:rsidRPr="00486AB9">
        <w:rPr>
          <w:rFonts w:ascii="Palatino Linotype" w:hAnsi="Palatino Linotype"/>
          <w:sz w:val="28"/>
          <w:szCs w:val="28"/>
        </w:rPr>
        <w:t xml:space="preserve"> створе гидроузел может быть построен абсолютно надежным и эффективным только с плотиной из местных материалов и на высоту 335 метров.</w:t>
      </w:r>
      <w:proofErr w:type="gramEnd"/>
      <w:r w:rsidRPr="00486AB9">
        <w:rPr>
          <w:rFonts w:ascii="Palatino Linotype" w:hAnsi="Palatino Linotype"/>
          <w:sz w:val="28"/>
          <w:szCs w:val="28"/>
        </w:rPr>
        <w:t xml:space="preserve"> На пресс-конференции от 1 сентября 1989 г. в г. Душанбе Ельцин Борис Николаевич (был избран дважды на пост президента </w:t>
      </w:r>
      <w:r w:rsidRPr="00486AB9">
        <w:rPr>
          <w:rFonts w:ascii="Palatino Linotype" w:hAnsi="Palatino Linotype"/>
          <w:sz w:val="28"/>
          <w:szCs w:val="28"/>
        </w:rPr>
        <w:lastRenderedPageBreak/>
        <w:t>Российской Федерации) отметил: «</w:t>
      </w:r>
      <w:proofErr w:type="spellStart"/>
      <w:r w:rsidRPr="00486AB9">
        <w:rPr>
          <w:rFonts w:ascii="Palatino Linotype" w:hAnsi="Palatino Linotype"/>
          <w:sz w:val="28"/>
          <w:szCs w:val="28"/>
        </w:rPr>
        <w:t>Рогунская</w:t>
      </w:r>
      <w:proofErr w:type="spellEnd"/>
      <w:r w:rsidRPr="00486AB9">
        <w:rPr>
          <w:rFonts w:ascii="Palatino Linotype" w:hAnsi="Palatino Linotype"/>
          <w:sz w:val="28"/>
          <w:szCs w:val="28"/>
        </w:rPr>
        <w:t xml:space="preserve"> ГЭС – это воплощение высочайшей инженерно-экономической мысли Советского народа, </w:t>
      </w:r>
      <w:proofErr w:type="spellStart"/>
      <w:r w:rsidRPr="00486AB9">
        <w:rPr>
          <w:rFonts w:ascii="Palatino Linotype" w:hAnsi="Palatino Linotype"/>
          <w:sz w:val="28"/>
          <w:szCs w:val="28"/>
        </w:rPr>
        <w:t>Рогунскую</w:t>
      </w:r>
      <w:proofErr w:type="spellEnd"/>
      <w:r w:rsidRPr="00486AB9">
        <w:rPr>
          <w:rFonts w:ascii="Palatino Linotype" w:hAnsi="Palatino Linotype"/>
          <w:sz w:val="28"/>
          <w:szCs w:val="28"/>
        </w:rPr>
        <w:t xml:space="preserve"> ГЭС необходимо(!) завершить и ввести в эксплуатацию».</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В 2006 году опытными и независимыми экспертами была выполнена экспертиза банковского ТЭО, составленного германской компанией «</w:t>
      </w:r>
      <w:proofErr w:type="spellStart"/>
      <w:r w:rsidRPr="00486AB9">
        <w:rPr>
          <w:rFonts w:ascii="Palatino Linotype" w:hAnsi="Palatino Linotype"/>
          <w:sz w:val="28"/>
          <w:szCs w:val="28"/>
        </w:rPr>
        <w:t>LahmeyarInternational</w:t>
      </w:r>
      <w:proofErr w:type="spellEnd"/>
      <w:r w:rsidRPr="00486AB9">
        <w:rPr>
          <w:rFonts w:ascii="Palatino Linotype" w:hAnsi="Palatino Linotype"/>
          <w:sz w:val="28"/>
          <w:szCs w:val="28"/>
        </w:rPr>
        <w:t xml:space="preserve">», и указана высокая значимость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для всего региона. В. Головин, научный сотрудник института геологии АН Таджикистана в 1982 г. писал, что «Амударья – одна из самых буйных и своенравных рек мира. Усмирить Амударью и избавить …от наводнений возможно только путем задержания воды на территории Таджикистана. Только два водохранилища, </w:t>
      </w:r>
      <w:proofErr w:type="gramStart"/>
      <w:r w:rsidRPr="00486AB9">
        <w:rPr>
          <w:rFonts w:ascii="Palatino Linotype" w:hAnsi="Palatino Linotype"/>
          <w:sz w:val="28"/>
          <w:szCs w:val="28"/>
        </w:rPr>
        <w:t>Нурекское</w:t>
      </w:r>
      <w:proofErr w:type="gramEnd"/>
      <w:r w:rsidRPr="00486AB9">
        <w:rPr>
          <w:rFonts w:ascii="Palatino Linotype" w:hAnsi="Palatino Linotype"/>
          <w:sz w:val="28"/>
          <w:szCs w:val="28"/>
        </w:rPr>
        <w:t xml:space="preserve"> и </w:t>
      </w:r>
      <w:proofErr w:type="spellStart"/>
      <w:r w:rsidRPr="00486AB9">
        <w:rPr>
          <w:rFonts w:ascii="Palatino Linotype" w:hAnsi="Palatino Linotype"/>
          <w:sz w:val="28"/>
          <w:szCs w:val="28"/>
        </w:rPr>
        <w:t>Рогунское</w:t>
      </w:r>
      <w:proofErr w:type="spellEnd"/>
      <w:r w:rsidRPr="00486AB9">
        <w:rPr>
          <w:rFonts w:ascii="Palatino Linotype" w:hAnsi="Palatino Linotype"/>
          <w:sz w:val="28"/>
          <w:szCs w:val="28"/>
        </w:rPr>
        <w:t xml:space="preserve"> в состоянии задержать более 70% стока Вахша».</w:t>
      </w:r>
    </w:p>
    <w:p w:rsidR="00486AB9" w:rsidRDefault="00486AB9" w:rsidP="00486AB9">
      <w:pPr>
        <w:jc w:val="both"/>
        <w:rPr>
          <w:rFonts w:ascii="Palatino Linotype" w:hAnsi="Palatino Linotype"/>
          <w:sz w:val="28"/>
          <w:szCs w:val="28"/>
        </w:rPr>
      </w:pPr>
    </w:p>
    <w:p w:rsidR="002A2657" w:rsidRDefault="002A2657" w:rsidP="00486AB9">
      <w:pPr>
        <w:jc w:val="both"/>
        <w:rPr>
          <w:rFonts w:ascii="Palatino Linotype" w:hAnsi="Palatino Linotype"/>
          <w:sz w:val="28"/>
          <w:szCs w:val="28"/>
        </w:rPr>
      </w:pPr>
    </w:p>
    <w:p w:rsidR="002A2657" w:rsidRPr="00486AB9" w:rsidRDefault="002A2657" w:rsidP="00486AB9">
      <w:pPr>
        <w:jc w:val="both"/>
        <w:rPr>
          <w:rFonts w:ascii="Palatino Linotype" w:hAnsi="Palatino Linotype"/>
          <w:sz w:val="28"/>
          <w:szCs w:val="28"/>
        </w:rPr>
      </w:pPr>
      <w:bookmarkStart w:id="0" w:name="_GoBack"/>
      <w:bookmarkEnd w:id="0"/>
    </w:p>
    <w:p w:rsidR="00486AB9" w:rsidRPr="00486AB9" w:rsidRDefault="00486AB9" w:rsidP="00486AB9">
      <w:pPr>
        <w:jc w:val="center"/>
        <w:rPr>
          <w:rFonts w:ascii="Palatino Linotype" w:hAnsi="Palatino Linotype"/>
          <w:b/>
          <w:sz w:val="28"/>
          <w:szCs w:val="28"/>
        </w:rPr>
      </w:pPr>
      <w:r w:rsidRPr="00486AB9">
        <w:rPr>
          <w:rFonts w:ascii="Palatino Linotype" w:hAnsi="Palatino Linotype"/>
          <w:b/>
          <w:sz w:val="28"/>
          <w:szCs w:val="28"/>
        </w:rPr>
        <w:t xml:space="preserve">Геополитика и олигархи о ГЭС </w:t>
      </w:r>
      <w:proofErr w:type="spellStart"/>
      <w:r w:rsidRPr="00486AB9">
        <w:rPr>
          <w:rFonts w:ascii="Palatino Linotype" w:hAnsi="Palatino Linotype"/>
          <w:b/>
          <w:sz w:val="28"/>
          <w:szCs w:val="28"/>
        </w:rPr>
        <w:t>Рогун</w:t>
      </w:r>
      <w:proofErr w:type="spellEnd"/>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Уместно повторить высказанную в прежние годы автором  мысль, что «геополитическая история строительства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гидроэлектростанции  в Республике Таджикистан очень схожа с ходом строительства атомной электростанции в иранском городе </w:t>
      </w:r>
      <w:proofErr w:type="spellStart"/>
      <w:r w:rsidRPr="00486AB9">
        <w:rPr>
          <w:rFonts w:ascii="Palatino Linotype" w:hAnsi="Palatino Linotype"/>
          <w:sz w:val="28"/>
          <w:szCs w:val="28"/>
        </w:rPr>
        <w:t>Бушере</w:t>
      </w:r>
      <w:proofErr w:type="spellEnd"/>
      <w:r w:rsidRPr="00486AB9">
        <w:rPr>
          <w:rFonts w:ascii="Palatino Linotype" w:hAnsi="Palatino Linotype"/>
          <w:sz w:val="28"/>
          <w:szCs w:val="28"/>
        </w:rPr>
        <w:t xml:space="preserve">». Акцентировал, что проект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с момента появления является не только технически-финансовым, но и, главным образом, геополитическим проектом, и любое обращение, подписание обязательств без анализа политических тенденций в мире могут загубить этот стратегический объект, начатый в 1973 году. Изучение нынешних геополитических тенденций дает основание утверждать, что когда отдельные круги в мире смогли спровоцировать решение о вводе в 1978г. в Афганистан войск СССР, то в приложениях просчитывался провал проекта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Чем больше стали человеческие и материальные потери ошибочно введенного в Афганистан ограниченного военного контингента СССР, тем меньше выделяли для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финансовые и материально-технические ресурсы. До Москвы доходила отслеженная надежными </w:t>
      </w:r>
      <w:r w:rsidRPr="00486AB9">
        <w:rPr>
          <w:rFonts w:ascii="Palatino Linotype" w:hAnsi="Palatino Linotype"/>
          <w:sz w:val="28"/>
          <w:szCs w:val="28"/>
        </w:rPr>
        <w:lastRenderedPageBreak/>
        <w:t xml:space="preserve">разведслужбами информация о том, что обдуманное сопротивление Советским войскам в той </w:t>
      </w:r>
      <w:proofErr w:type="spellStart"/>
      <w:r w:rsidRPr="00486AB9">
        <w:rPr>
          <w:rFonts w:ascii="Palatino Linotype" w:hAnsi="Palatino Linotype"/>
          <w:sz w:val="28"/>
          <w:szCs w:val="28"/>
        </w:rPr>
        <w:t>странев</w:t>
      </w:r>
      <w:proofErr w:type="spellEnd"/>
      <w:r w:rsidRPr="00486AB9">
        <w:rPr>
          <w:rFonts w:ascii="Palatino Linotype" w:hAnsi="Palatino Linotype"/>
          <w:sz w:val="28"/>
          <w:szCs w:val="28"/>
        </w:rPr>
        <w:t xml:space="preserve"> основном оказывали таджики, коренные её жители. В результате не были выполнены утвержденные сроки перекрытия в конце 1987 г. русла реки Вахш и ввода к 1989 году в эксплуатацию первого агрегата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С подачи </w:t>
      </w:r>
      <w:proofErr w:type="spellStart"/>
      <w:r w:rsidRPr="00486AB9">
        <w:rPr>
          <w:rFonts w:ascii="Palatino Linotype" w:hAnsi="Palatino Linotype"/>
          <w:sz w:val="28"/>
          <w:szCs w:val="28"/>
        </w:rPr>
        <w:t>УзА</w:t>
      </w:r>
      <w:proofErr w:type="spellEnd"/>
      <w:r w:rsidRPr="00486AB9">
        <w:rPr>
          <w:rFonts w:ascii="Palatino Linotype" w:hAnsi="Palatino Linotype"/>
          <w:sz w:val="28"/>
          <w:szCs w:val="28"/>
        </w:rPr>
        <w:t xml:space="preserve"> </w:t>
      </w:r>
      <w:proofErr w:type="spellStart"/>
      <w:r w:rsidRPr="00486AB9">
        <w:rPr>
          <w:rFonts w:ascii="Palatino Linotype" w:hAnsi="Palatino Linotype"/>
          <w:sz w:val="28"/>
          <w:szCs w:val="28"/>
        </w:rPr>
        <w:t>таджикистанцы</w:t>
      </w:r>
      <w:proofErr w:type="spellEnd"/>
      <w:r w:rsidRPr="00486AB9">
        <w:rPr>
          <w:rFonts w:ascii="Palatino Linotype" w:hAnsi="Palatino Linotype"/>
          <w:sz w:val="28"/>
          <w:szCs w:val="28"/>
        </w:rPr>
        <w:t xml:space="preserve"> не должны увидеть «гроба» в принятом в США в январе 2014 г. законе для проекта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Наоборот, необходимо переосмыслить наши упущения. Представляется, что правительство Республики Таджикистан не смогло эффективно в интересах своей страны использовать дипломатические и человеческие возможности Стенли </w:t>
      </w:r>
      <w:proofErr w:type="spellStart"/>
      <w:r w:rsidRPr="00486AB9">
        <w:rPr>
          <w:rFonts w:ascii="Palatino Linotype" w:hAnsi="Palatino Linotype"/>
          <w:sz w:val="28"/>
          <w:szCs w:val="28"/>
        </w:rPr>
        <w:t>Эскудеро</w:t>
      </w:r>
      <w:proofErr w:type="spellEnd"/>
      <w:r w:rsidRPr="00486AB9">
        <w:rPr>
          <w:rFonts w:ascii="Palatino Linotype" w:hAnsi="Palatino Linotype"/>
          <w:sz w:val="28"/>
          <w:szCs w:val="28"/>
        </w:rPr>
        <w:t xml:space="preserve"> и Ричарда </w:t>
      </w:r>
      <w:proofErr w:type="spellStart"/>
      <w:r w:rsidRPr="00486AB9">
        <w:rPr>
          <w:rFonts w:ascii="Palatino Linotype" w:hAnsi="Palatino Linotype"/>
          <w:sz w:val="28"/>
          <w:szCs w:val="28"/>
        </w:rPr>
        <w:t>Хоугланда</w:t>
      </w:r>
      <w:proofErr w:type="spellEnd"/>
      <w:r w:rsidRPr="00486AB9">
        <w:rPr>
          <w:rFonts w:ascii="Palatino Linotype" w:hAnsi="Palatino Linotype"/>
          <w:sz w:val="28"/>
          <w:szCs w:val="28"/>
        </w:rPr>
        <w:t xml:space="preserve">, бывших послов США в РТ. Их устами и депешами правительство РТ обязано было создать в глазах американцев имидж таджика в XXI веке и демократическую их республику. Названные послы иногда высказывали не только ориентиры сотрудничества США с Республикой Таджикистан, но и позицию своего правительства к отдельным нашим проектам. Так, например, Ричард </w:t>
      </w:r>
      <w:proofErr w:type="spellStart"/>
      <w:r w:rsidRPr="00486AB9">
        <w:rPr>
          <w:rFonts w:ascii="Palatino Linotype" w:hAnsi="Palatino Linotype"/>
          <w:sz w:val="28"/>
          <w:szCs w:val="28"/>
        </w:rPr>
        <w:t>Хоугланд</w:t>
      </w:r>
      <w:proofErr w:type="spellEnd"/>
      <w:r w:rsidRPr="00486AB9">
        <w:rPr>
          <w:rFonts w:ascii="Palatino Linotype" w:hAnsi="Palatino Linotype"/>
          <w:sz w:val="28"/>
          <w:szCs w:val="28"/>
        </w:rPr>
        <w:t xml:space="preserve">, посол США в РТ 11 августа 2005 года говорил, что «завершение </w:t>
      </w:r>
      <w:proofErr w:type="spellStart"/>
      <w:r w:rsidRPr="00486AB9">
        <w:rPr>
          <w:rFonts w:ascii="Palatino Linotype" w:hAnsi="Palatino Linotype"/>
          <w:sz w:val="28"/>
          <w:szCs w:val="28"/>
        </w:rPr>
        <w:t>Сангтуды</w:t>
      </w:r>
      <w:proofErr w:type="spellEnd"/>
      <w:r w:rsidRPr="00486AB9">
        <w:rPr>
          <w:rFonts w:ascii="Palatino Linotype" w:hAnsi="Palatino Linotype"/>
          <w:sz w:val="28"/>
          <w:szCs w:val="28"/>
        </w:rPr>
        <w:t xml:space="preserve"> реалистично, чего не скажешь по отношению к «</w:t>
      </w:r>
      <w:proofErr w:type="spellStart"/>
      <w:r w:rsidRPr="00486AB9">
        <w:rPr>
          <w:rFonts w:ascii="Palatino Linotype" w:hAnsi="Palatino Linotype"/>
          <w:sz w:val="28"/>
          <w:szCs w:val="28"/>
        </w:rPr>
        <w:t>Рогуну</w:t>
      </w:r>
      <w:proofErr w:type="spellEnd"/>
      <w:r w:rsidRPr="00486AB9">
        <w:rPr>
          <w:rFonts w:ascii="Palatino Linotype" w:hAnsi="Palatino Linotype"/>
          <w:sz w:val="28"/>
          <w:szCs w:val="28"/>
        </w:rPr>
        <w:t xml:space="preserve">». Это было большое предупреждение США. И дипломаты РТ обязаны были сделать </w:t>
      </w:r>
      <w:proofErr w:type="spellStart"/>
      <w:r w:rsidRPr="00486AB9">
        <w:rPr>
          <w:rFonts w:ascii="Palatino Linotype" w:hAnsi="Palatino Linotype"/>
          <w:sz w:val="28"/>
          <w:szCs w:val="28"/>
        </w:rPr>
        <w:t>Рогунский</w:t>
      </w:r>
      <w:proofErr w:type="spellEnd"/>
      <w:r w:rsidRPr="00486AB9">
        <w:rPr>
          <w:rFonts w:ascii="Palatino Linotype" w:hAnsi="Palatino Linotype"/>
          <w:sz w:val="28"/>
          <w:szCs w:val="28"/>
        </w:rPr>
        <w:t xml:space="preserve"> проект главным приоритетом своей миссии в зарубежных странах. Не в обиду будет сказано, что с назначением Ричарда </w:t>
      </w:r>
      <w:proofErr w:type="spellStart"/>
      <w:r w:rsidRPr="00486AB9">
        <w:rPr>
          <w:rFonts w:ascii="Palatino Linotype" w:hAnsi="Palatino Linotype"/>
          <w:sz w:val="28"/>
          <w:szCs w:val="28"/>
        </w:rPr>
        <w:t>Хоугланда</w:t>
      </w:r>
      <w:proofErr w:type="spellEnd"/>
      <w:r w:rsidRPr="00486AB9">
        <w:rPr>
          <w:rFonts w:ascii="Palatino Linotype" w:hAnsi="Palatino Linotype"/>
          <w:sz w:val="28"/>
          <w:szCs w:val="28"/>
        </w:rPr>
        <w:t xml:space="preserve"> послом США в Республике Узбекистан (РУ) удваивалось противостояние её правительства к </w:t>
      </w:r>
      <w:proofErr w:type="spellStart"/>
      <w:r w:rsidRPr="00486AB9">
        <w:rPr>
          <w:rFonts w:ascii="Palatino Linotype" w:hAnsi="Palatino Linotype"/>
          <w:sz w:val="28"/>
          <w:szCs w:val="28"/>
        </w:rPr>
        <w:t>Рогунскому</w:t>
      </w:r>
      <w:proofErr w:type="spellEnd"/>
      <w:r w:rsidRPr="00486AB9">
        <w:rPr>
          <w:rFonts w:ascii="Palatino Linotype" w:hAnsi="Palatino Linotype"/>
          <w:sz w:val="28"/>
          <w:szCs w:val="28"/>
        </w:rPr>
        <w:t xml:space="preserve">  проекту.</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Остается надежда, что в США были и будут сторонники </w:t>
      </w:r>
      <w:proofErr w:type="spellStart"/>
      <w:r w:rsidRPr="00486AB9">
        <w:rPr>
          <w:rFonts w:ascii="Palatino Linotype" w:hAnsi="Palatino Linotype"/>
          <w:sz w:val="28"/>
          <w:szCs w:val="28"/>
        </w:rPr>
        <w:t>Рогуна</w:t>
      </w:r>
      <w:proofErr w:type="spellEnd"/>
      <w:r w:rsidRPr="00486AB9">
        <w:rPr>
          <w:rFonts w:ascii="Palatino Linotype" w:hAnsi="Palatino Linotype"/>
          <w:sz w:val="28"/>
          <w:szCs w:val="28"/>
        </w:rPr>
        <w:t>. В отчете  сената США, опубликованном в конце февраля 2011 года, прое</w:t>
      </w:r>
      <w:proofErr w:type="gramStart"/>
      <w:r w:rsidRPr="00486AB9">
        <w:rPr>
          <w:rFonts w:ascii="Palatino Linotype" w:hAnsi="Palatino Linotype"/>
          <w:sz w:val="28"/>
          <w:szCs w:val="28"/>
        </w:rPr>
        <w:t>кт стр</w:t>
      </w:r>
      <w:proofErr w:type="gramEnd"/>
      <w:r w:rsidRPr="00486AB9">
        <w:rPr>
          <w:rFonts w:ascii="Palatino Linotype" w:hAnsi="Palatino Linotype"/>
          <w:sz w:val="28"/>
          <w:szCs w:val="28"/>
        </w:rPr>
        <w:t xml:space="preserve">оительства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назван «своевременным», члены Комитета внешних связей американского сената заявили, что «Вашингтон должен усадить за стол  переговоров страны, которые противятся сотрудничеству» - передавало радио «Свобода». В журнале «</w:t>
      </w:r>
      <w:proofErr w:type="spellStart"/>
      <w:r w:rsidRPr="00486AB9">
        <w:rPr>
          <w:rFonts w:ascii="Palatino Linotype" w:hAnsi="Palatino Linotype"/>
          <w:sz w:val="28"/>
          <w:szCs w:val="28"/>
        </w:rPr>
        <w:t>Forbes</w:t>
      </w:r>
      <w:proofErr w:type="spellEnd"/>
      <w:r w:rsidRPr="00486AB9">
        <w:rPr>
          <w:rFonts w:ascii="Palatino Linotype" w:hAnsi="Palatino Linotype"/>
          <w:sz w:val="28"/>
          <w:szCs w:val="28"/>
        </w:rPr>
        <w:t xml:space="preserve">» Хилари </w:t>
      </w:r>
      <w:proofErr w:type="spellStart"/>
      <w:r w:rsidRPr="00486AB9">
        <w:rPr>
          <w:rFonts w:ascii="Palatino Linotype" w:hAnsi="Palatino Linotype"/>
          <w:sz w:val="28"/>
          <w:szCs w:val="28"/>
        </w:rPr>
        <w:t>Креймер</w:t>
      </w:r>
      <w:proofErr w:type="spellEnd"/>
      <w:r w:rsidRPr="00486AB9">
        <w:rPr>
          <w:rFonts w:ascii="Palatino Linotype" w:hAnsi="Palatino Linotype"/>
          <w:sz w:val="28"/>
          <w:szCs w:val="28"/>
        </w:rPr>
        <w:t xml:space="preserve"> в конце февраля 2013 года писала, что «без сомнения, проект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должен быть приоритетным не </w:t>
      </w:r>
      <w:r w:rsidRPr="00486AB9">
        <w:rPr>
          <w:rFonts w:ascii="Palatino Linotype" w:hAnsi="Palatino Linotype"/>
          <w:sz w:val="28"/>
          <w:szCs w:val="28"/>
        </w:rPr>
        <w:lastRenderedPageBreak/>
        <w:t>только для правительств Таджикистана и Афганистана, но таких международных организаций, как МВФ, Всемирный банк и ЮСАИД…средством для достижения жизненно важных интересов США и НАТО в войне с терроризмом».</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Конструктивное видение имеют отдельные европейские политики, что «Запад и Европейский Союз, в частности, должны продемонстрировать свою поддержку этому далеко идущему проекту ради долгосрочной стабильности Таджикистана и Центральной Азии, - говорил </w:t>
      </w:r>
      <w:proofErr w:type="spellStart"/>
      <w:r w:rsidRPr="00486AB9">
        <w:rPr>
          <w:rFonts w:ascii="Palatino Linotype" w:hAnsi="Palatino Linotype"/>
          <w:sz w:val="28"/>
          <w:szCs w:val="28"/>
        </w:rPr>
        <w:t>Струан</w:t>
      </w:r>
      <w:proofErr w:type="spellEnd"/>
      <w:r w:rsidRPr="00486AB9">
        <w:rPr>
          <w:rFonts w:ascii="Palatino Linotype" w:hAnsi="Palatino Linotype"/>
          <w:sz w:val="28"/>
          <w:szCs w:val="28"/>
        </w:rPr>
        <w:t xml:space="preserve"> Стивенсон депутатам Европарламента, - и добавил, что «альтернативы – долгосрочная бедность и отчаяние многострадального народа – ни в чьих-либо интересах».</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Не  только таджики, но и информированные россияне заинтересованы в  конструктивной для самой Российской Федерации позиции её правительства к этому </w:t>
      </w:r>
      <w:proofErr w:type="spellStart"/>
      <w:r w:rsidRPr="00486AB9">
        <w:rPr>
          <w:rFonts w:ascii="Palatino Linotype" w:hAnsi="Palatino Linotype"/>
          <w:sz w:val="28"/>
          <w:szCs w:val="28"/>
        </w:rPr>
        <w:t>мегапроекту</w:t>
      </w:r>
      <w:proofErr w:type="spellEnd"/>
      <w:r w:rsidRPr="00486AB9">
        <w:rPr>
          <w:rFonts w:ascii="Palatino Linotype" w:hAnsi="Palatino Linotype"/>
          <w:sz w:val="28"/>
          <w:szCs w:val="28"/>
        </w:rPr>
        <w:t xml:space="preserve">. Так, например, Тихонов Георгий Иванович в 1991-2005 годы в парламенте, в правительстве России аргументами доказывал необходимость её участия в завершении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С потерей Таджикистана, – писал бывший собкор газеты «Правды» А. Баранов в ноябре 2006 г., – мы теряем довольно много. Мы теряем и серьезный экономический рычаг влияния в регионе – именно в Таджикистане находится Нурекская и </w:t>
      </w:r>
      <w:proofErr w:type="spellStart"/>
      <w:r w:rsidRPr="00486AB9">
        <w:rPr>
          <w:rFonts w:ascii="Palatino Linotype" w:hAnsi="Palatino Linotype"/>
          <w:sz w:val="28"/>
          <w:szCs w:val="28"/>
        </w:rPr>
        <w:t>Рогунская</w:t>
      </w:r>
      <w:proofErr w:type="spellEnd"/>
      <w:r w:rsidRPr="00486AB9">
        <w:rPr>
          <w:rFonts w:ascii="Palatino Linotype" w:hAnsi="Palatino Linotype"/>
          <w:sz w:val="28"/>
          <w:szCs w:val="28"/>
        </w:rPr>
        <w:t xml:space="preserve"> ГЭС, способные обеспечивать электроэнергией все соседние республики. В Чкаловске находится комбинат по обогащению урана», – отмечал А.Баранов». Борис Пастухов, депутат Госдумы РФ, в июне 2007 г. для  ИА «</w:t>
      </w:r>
      <w:proofErr w:type="spellStart"/>
      <w:r w:rsidRPr="00486AB9">
        <w:rPr>
          <w:rFonts w:ascii="Palatino Linotype" w:hAnsi="Palatino Linotype"/>
          <w:sz w:val="28"/>
          <w:szCs w:val="28"/>
        </w:rPr>
        <w:t>Регнум</w:t>
      </w:r>
      <w:proofErr w:type="spellEnd"/>
      <w:r w:rsidRPr="00486AB9">
        <w:rPr>
          <w:rFonts w:ascii="Palatino Linotype" w:hAnsi="Palatino Linotype"/>
          <w:sz w:val="28"/>
          <w:szCs w:val="28"/>
        </w:rPr>
        <w:t xml:space="preserve">»   о </w:t>
      </w:r>
      <w:proofErr w:type="spellStart"/>
      <w:r w:rsidRPr="00486AB9">
        <w:rPr>
          <w:rFonts w:ascii="Palatino Linotype" w:hAnsi="Palatino Linotype"/>
          <w:sz w:val="28"/>
          <w:szCs w:val="28"/>
        </w:rPr>
        <w:t>Рогуне</w:t>
      </w:r>
      <w:proofErr w:type="spellEnd"/>
      <w:r w:rsidRPr="00486AB9">
        <w:rPr>
          <w:rFonts w:ascii="Palatino Linotype" w:hAnsi="Palatino Linotype"/>
          <w:sz w:val="28"/>
          <w:szCs w:val="28"/>
        </w:rPr>
        <w:t xml:space="preserve">  говорил, что «…на этот замечательный, дорогой экономический кусочек пирога, конечно, найдутся охотники и в России, и в других странах».</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В ноябре 2006 года Совет безопасности РФ рассматривал два варианта достройки ГЭС. Первый вариант – это замещение «</w:t>
      </w:r>
      <w:proofErr w:type="spellStart"/>
      <w:r w:rsidRPr="00486AB9">
        <w:rPr>
          <w:rFonts w:ascii="Palatino Linotype" w:hAnsi="Palatino Linotype"/>
          <w:sz w:val="28"/>
          <w:szCs w:val="28"/>
        </w:rPr>
        <w:t>Русала</w:t>
      </w:r>
      <w:proofErr w:type="spellEnd"/>
      <w:r w:rsidRPr="00486AB9">
        <w:rPr>
          <w:rFonts w:ascii="Palatino Linotype" w:hAnsi="Palatino Linotype"/>
          <w:sz w:val="28"/>
          <w:szCs w:val="28"/>
        </w:rPr>
        <w:t xml:space="preserve">» РАО ЕЭС и российскими государственными инвестициями в размере около $1,0 млрд. в обмен на 51% акций в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 сообщила газета «Коммерсант». Второй  вариант завершения с участием  «Русского алюминия – </w:t>
      </w:r>
      <w:proofErr w:type="spellStart"/>
      <w:r w:rsidRPr="00486AB9">
        <w:rPr>
          <w:rFonts w:ascii="Palatino Linotype" w:hAnsi="Palatino Linotype"/>
          <w:sz w:val="28"/>
          <w:szCs w:val="28"/>
        </w:rPr>
        <w:t>Rusal</w:t>
      </w:r>
      <w:proofErr w:type="spellEnd"/>
      <w:r w:rsidRPr="00486AB9">
        <w:rPr>
          <w:rFonts w:ascii="Palatino Linotype" w:hAnsi="Palatino Linotype"/>
          <w:sz w:val="28"/>
          <w:szCs w:val="28"/>
        </w:rPr>
        <w:t xml:space="preserve">», предполагающий, что компания остается </w:t>
      </w:r>
      <w:r w:rsidRPr="00486AB9">
        <w:rPr>
          <w:rFonts w:ascii="Palatino Linotype" w:hAnsi="Palatino Linotype"/>
          <w:sz w:val="28"/>
          <w:szCs w:val="28"/>
        </w:rPr>
        <w:lastRenderedPageBreak/>
        <w:t>генеральным инвестором в проекте. В октябре 2004 г. «</w:t>
      </w:r>
      <w:proofErr w:type="spellStart"/>
      <w:r w:rsidRPr="00486AB9">
        <w:rPr>
          <w:rFonts w:ascii="Palatino Linotype" w:hAnsi="Palatino Linotype"/>
          <w:sz w:val="28"/>
          <w:szCs w:val="28"/>
        </w:rPr>
        <w:t>Rusal</w:t>
      </w:r>
      <w:proofErr w:type="spellEnd"/>
      <w:r w:rsidRPr="00486AB9">
        <w:rPr>
          <w:rFonts w:ascii="Palatino Linotype" w:hAnsi="Palatino Linotype"/>
          <w:sz w:val="28"/>
          <w:szCs w:val="28"/>
        </w:rPr>
        <w:t>» подписал соглашение с властями Таджикистана. В 2005 году парламент Таджикистана денонсировал межправительственное соглашение, но в середине 2006 г. власти РТ обвинили «</w:t>
      </w:r>
      <w:proofErr w:type="spellStart"/>
      <w:r w:rsidRPr="00486AB9">
        <w:rPr>
          <w:rFonts w:ascii="Palatino Linotype" w:hAnsi="Palatino Linotype"/>
          <w:sz w:val="28"/>
          <w:szCs w:val="28"/>
        </w:rPr>
        <w:t>Rusal</w:t>
      </w:r>
      <w:proofErr w:type="spellEnd"/>
      <w:r w:rsidRPr="00486AB9">
        <w:rPr>
          <w:rFonts w:ascii="Palatino Linotype" w:hAnsi="Palatino Linotype"/>
          <w:sz w:val="28"/>
          <w:szCs w:val="28"/>
        </w:rPr>
        <w:t xml:space="preserve">» в бездействии. </w:t>
      </w:r>
      <w:proofErr w:type="gramStart"/>
      <w:r w:rsidRPr="00486AB9">
        <w:rPr>
          <w:rFonts w:ascii="Palatino Linotype" w:hAnsi="Palatino Linotype"/>
          <w:sz w:val="28"/>
          <w:szCs w:val="28"/>
        </w:rPr>
        <w:t>Следовало в октябре 2004 г. держать в руке козырную карту, чтобы планы российских компаний по участию и финансированию строительства ГЭС-</w:t>
      </w:r>
      <w:proofErr w:type="spellStart"/>
      <w:r w:rsidRPr="00486AB9">
        <w:rPr>
          <w:rFonts w:ascii="Palatino Linotype" w:hAnsi="Palatino Linotype"/>
          <w:sz w:val="28"/>
          <w:szCs w:val="28"/>
        </w:rPr>
        <w:t>ов</w:t>
      </w:r>
      <w:proofErr w:type="spellEnd"/>
      <w:r w:rsidRPr="00486AB9">
        <w:rPr>
          <w:rFonts w:ascii="Palatino Linotype" w:hAnsi="Palatino Linotype"/>
          <w:sz w:val="28"/>
          <w:szCs w:val="28"/>
        </w:rPr>
        <w:t xml:space="preserve"> не превратились в символические дипломатические любезности и предмет торга между </w:t>
      </w:r>
      <w:proofErr w:type="spellStart"/>
      <w:r w:rsidRPr="00486AB9">
        <w:rPr>
          <w:rFonts w:ascii="Palatino Linotype" w:hAnsi="Palatino Linotype"/>
          <w:sz w:val="28"/>
          <w:szCs w:val="28"/>
        </w:rPr>
        <w:t>российскимиолигархами</w:t>
      </w:r>
      <w:proofErr w:type="spellEnd"/>
      <w:r w:rsidRPr="00486AB9">
        <w:rPr>
          <w:rFonts w:ascii="Palatino Linotype" w:hAnsi="Palatino Linotype"/>
          <w:sz w:val="28"/>
          <w:szCs w:val="28"/>
        </w:rPr>
        <w:t xml:space="preserve">, и была необходимость увязать сроки ввода </w:t>
      </w:r>
      <w:proofErr w:type="spellStart"/>
      <w:r w:rsidRPr="00486AB9">
        <w:rPr>
          <w:rFonts w:ascii="Palatino Linotype" w:hAnsi="Palatino Linotype"/>
          <w:sz w:val="28"/>
          <w:szCs w:val="28"/>
        </w:rPr>
        <w:t>Сангтудинской</w:t>
      </w:r>
      <w:proofErr w:type="spellEnd"/>
      <w:r w:rsidRPr="00486AB9">
        <w:rPr>
          <w:rFonts w:ascii="Palatino Linotype" w:hAnsi="Palatino Linotype"/>
          <w:sz w:val="28"/>
          <w:szCs w:val="28"/>
        </w:rPr>
        <w:t xml:space="preserve"> ГЭС-1 и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со сроками продления дислокации Российской военной базы в Таджикистане и сроками окончательного перехода российской стороне прав собственника по</w:t>
      </w:r>
      <w:proofErr w:type="gramEnd"/>
      <w:r w:rsidRPr="00486AB9">
        <w:rPr>
          <w:rFonts w:ascii="Palatino Linotype" w:hAnsi="Palatino Linotype"/>
          <w:sz w:val="28"/>
          <w:szCs w:val="28"/>
        </w:rPr>
        <w:t xml:space="preserve"> «Окну».</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Вместе с тем, следует сказать о влиянии других факторов. Практикуется и такой способ помешать инвесторам, например, глава американской компании AES </w:t>
      </w:r>
      <w:proofErr w:type="spellStart"/>
      <w:r w:rsidRPr="00486AB9">
        <w:rPr>
          <w:rFonts w:ascii="Palatino Linotype" w:hAnsi="Palatino Linotype"/>
          <w:sz w:val="28"/>
          <w:szCs w:val="28"/>
        </w:rPr>
        <w:t>Corp</w:t>
      </w:r>
      <w:proofErr w:type="spellEnd"/>
      <w:r w:rsidRPr="00486AB9">
        <w:rPr>
          <w:rFonts w:ascii="Palatino Linotype" w:hAnsi="Palatino Linotype"/>
          <w:sz w:val="28"/>
          <w:szCs w:val="28"/>
        </w:rPr>
        <w:t xml:space="preserve"> Пола </w:t>
      </w:r>
      <w:proofErr w:type="spellStart"/>
      <w:r w:rsidRPr="00486AB9">
        <w:rPr>
          <w:rFonts w:ascii="Palatino Linotype" w:hAnsi="Palatino Linotype"/>
          <w:sz w:val="28"/>
          <w:szCs w:val="28"/>
        </w:rPr>
        <w:t>Хэнрэхан</w:t>
      </w:r>
      <w:proofErr w:type="spellEnd"/>
      <w:r w:rsidRPr="00486AB9">
        <w:rPr>
          <w:rFonts w:ascii="Palatino Linotype" w:hAnsi="Palatino Linotype"/>
          <w:sz w:val="28"/>
          <w:szCs w:val="28"/>
        </w:rPr>
        <w:t xml:space="preserve"> и её представители в  2006-2007 годы вели «переговоры», обещали на встрече с Эмомали </w:t>
      </w:r>
      <w:proofErr w:type="spellStart"/>
      <w:r w:rsidRPr="00486AB9">
        <w:rPr>
          <w:rFonts w:ascii="Palatino Linotype" w:hAnsi="Palatino Linotype"/>
          <w:sz w:val="28"/>
          <w:szCs w:val="28"/>
        </w:rPr>
        <w:t>Рахмоном</w:t>
      </w:r>
      <w:proofErr w:type="spellEnd"/>
      <w:r w:rsidRPr="00486AB9">
        <w:rPr>
          <w:rFonts w:ascii="Palatino Linotype" w:hAnsi="Palatino Linotype"/>
          <w:sz w:val="28"/>
          <w:szCs w:val="28"/>
        </w:rPr>
        <w:t xml:space="preserve"> вложить инвестиции в энергетические объекты. Но в последующие годы компания AES </w:t>
      </w:r>
      <w:proofErr w:type="spellStart"/>
      <w:r w:rsidRPr="00486AB9">
        <w:rPr>
          <w:rFonts w:ascii="Palatino Linotype" w:hAnsi="Palatino Linotype"/>
          <w:sz w:val="28"/>
          <w:szCs w:val="28"/>
        </w:rPr>
        <w:t>Corp</w:t>
      </w:r>
      <w:proofErr w:type="spellEnd"/>
      <w:r w:rsidRPr="00486AB9">
        <w:rPr>
          <w:rFonts w:ascii="Palatino Linotype" w:hAnsi="Palatino Linotype"/>
          <w:sz w:val="28"/>
          <w:szCs w:val="28"/>
        </w:rPr>
        <w:t xml:space="preserve"> практически ничего не сделала, поэтому бывший министр иностранных дел РТ </w:t>
      </w:r>
      <w:proofErr w:type="spellStart"/>
      <w:r w:rsidRPr="00486AB9">
        <w:rPr>
          <w:rFonts w:ascii="Palatino Linotype" w:hAnsi="Palatino Linotype"/>
          <w:sz w:val="28"/>
          <w:szCs w:val="28"/>
        </w:rPr>
        <w:t>Хамрохон</w:t>
      </w:r>
      <w:proofErr w:type="spellEnd"/>
      <w:r w:rsidRPr="00486AB9">
        <w:rPr>
          <w:rFonts w:ascii="Palatino Linotype" w:hAnsi="Palatino Linotype"/>
          <w:sz w:val="28"/>
          <w:szCs w:val="28"/>
        </w:rPr>
        <w:t xml:space="preserve"> </w:t>
      </w:r>
      <w:proofErr w:type="spellStart"/>
      <w:proofErr w:type="gramStart"/>
      <w:r w:rsidRPr="00486AB9">
        <w:rPr>
          <w:rFonts w:ascii="Palatino Linotype" w:hAnsi="Palatino Linotype"/>
          <w:sz w:val="28"/>
          <w:szCs w:val="28"/>
        </w:rPr>
        <w:t>Зарифи</w:t>
      </w:r>
      <w:proofErr w:type="spellEnd"/>
      <w:r w:rsidRPr="00486AB9">
        <w:rPr>
          <w:rFonts w:ascii="Palatino Linotype" w:hAnsi="Palatino Linotype"/>
          <w:sz w:val="28"/>
          <w:szCs w:val="28"/>
        </w:rPr>
        <w:t xml:space="preserve"> в</w:t>
      </w:r>
      <w:proofErr w:type="gramEnd"/>
      <w:r w:rsidRPr="00486AB9">
        <w:rPr>
          <w:rFonts w:ascii="Palatino Linotype" w:hAnsi="Palatino Linotype"/>
          <w:sz w:val="28"/>
          <w:szCs w:val="28"/>
        </w:rPr>
        <w:t xml:space="preserve"> начале 2008 г. заявил, что «с уходом «</w:t>
      </w:r>
      <w:proofErr w:type="spellStart"/>
      <w:r w:rsidRPr="00486AB9">
        <w:rPr>
          <w:rFonts w:ascii="Palatino Linotype" w:hAnsi="Palatino Linotype"/>
          <w:sz w:val="28"/>
          <w:szCs w:val="28"/>
        </w:rPr>
        <w:t>Rusal</w:t>
      </w:r>
      <w:proofErr w:type="spellEnd"/>
      <w:r w:rsidRPr="00486AB9">
        <w:rPr>
          <w:rFonts w:ascii="Palatino Linotype" w:hAnsi="Palatino Linotype"/>
          <w:sz w:val="28"/>
          <w:szCs w:val="28"/>
        </w:rPr>
        <w:t xml:space="preserve">» из страны, очень скоро свернула свой офис и американская AES </w:t>
      </w:r>
      <w:proofErr w:type="spellStart"/>
      <w:r w:rsidRPr="00486AB9">
        <w:rPr>
          <w:rFonts w:ascii="Palatino Linotype" w:hAnsi="Palatino Linotype"/>
          <w:sz w:val="28"/>
          <w:szCs w:val="28"/>
        </w:rPr>
        <w:t>Corp</w:t>
      </w:r>
      <w:proofErr w:type="spellEnd"/>
      <w:r w:rsidRPr="00486AB9">
        <w:rPr>
          <w:rFonts w:ascii="Palatino Linotype" w:hAnsi="Palatino Linotype"/>
          <w:sz w:val="28"/>
          <w:szCs w:val="28"/>
        </w:rPr>
        <w:t>».</w:t>
      </w:r>
    </w:p>
    <w:p w:rsidR="00486AB9" w:rsidRPr="00486AB9" w:rsidRDefault="00486AB9" w:rsidP="00486AB9">
      <w:pPr>
        <w:jc w:val="both"/>
        <w:rPr>
          <w:rFonts w:ascii="Palatino Linotype" w:hAnsi="Palatino Linotype"/>
          <w:sz w:val="28"/>
          <w:szCs w:val="28"/>
        </w:rPr>
      </w:pPr>
      <w:proofErr w:type="spellStart"/>
      <w:r w:rsidRPr="00486AB9">
        <w:rPr>
          <w:rFonts w:ascii="Palatino Linotype" w:hAnsi="Palatino Linotype"/>
          <w:sz w:val="28"/>
          <w:szCs w:val="28"/>
        </w:rPr>
        <w:t>Зафар</w:t>
      </w:r>
      <w:proofErr w:type="spellEnd"/>
      <w:r w:rsidRPr="00486AB9">
        <w:rPr>
          <w:rFonts w:ascii="Palatino Linotype" w:hAnsi="Palatino Linotype"/>
          <w:sz w:val="28"/>
          <w:szCs w:val="28"/>
        </w:rPr>
        <w:t xml:space="preserve"> </w:t>
      </w:r>
      <w:proofErr w:type="spellStart"/>
      <w:r w:rsidRPr="00486AB9">
        <w:rPr>
          <w:rFonts w:ascii="Palatino Linotype" w:hAnsi="Palatino Linotype"/>
          <w:sz w:val="28"/>
          <w:szCs w:val="28"/>
        </w:rPr>
        <w:t>Абдуллоев</w:t>
      </w:r>
      <w:proofErr w:type="spellEnd"/>
      <w:r w:rsidRPr="00486AB9">
        <w:rPr>
          <w:rFonts w:ascii="Palatino Linotype" w:hAnsi="Palatino Linotype"/>
          <w:sz w:val="28"/>
          <w:szCs w:val="28"/>
        </w:rPr>
        <w:t xml:space="preserve"> в сентябре 2008 г. пришел к выводу, что «Олег </w:t>
      </w:r>
      <w:proofErr w:type="spellStart"/>
      <w:r w:rsidRPr="00486AB9">
        <w:rPr>
          <w:rFonts w:ascii="Palatino Linotype" w:hAnsi="Palatino Linotype"/>
          <w:sz w:val="28"/>
          <w:szCs w:val="28"/>
        </w:rPr>
        <w:t>Дерепаско</w:t>
      </w:r>
      <w:proofErr w:type="spellEnd"/>
      <w:r w:rsidRPr="00486AB9">
        <w:rPr>
          <w:rFonts w:ascii="Palatino Linotype" w:hAnsi="Palatino Linotype"/>
          <w:sz w:val="28"/>
          <w:szCs w:val="28"/>
        </w:rPr>
        <w:t xml:space="preserve"> летел в Ташкент вынужденно. Ему пришлось держать ответ перед президентом и местными авторитетами… за вытеснение партнера </w:t>
      </w:r>
      <w:proofErr w:type="spellStart"/>
      <w:proofErr w:type="gramStart"/>
      <w:r w:rsidRPr="00486AB9">
        <w:rPr>
          <w:rFonts w:ascii="Palatino Linotype" w:hAnsi="Palatino Linotype"/>
          <w:sz w:val="28"/>
          <w:szCs w:val="28"/>
        </w:rPr>
        <w:t>Т</w:t>
      </w:r>
      <w:proofErr w:type="gramEnd"/>
      <w:r w:rsidRPr="00486AB9">
        <w:rPr>
          <w:rFonts w:ascii="Palatino Linotype" w:hAnsi="Palatino Linotype"/>
          <w:sz w:val="28"/>
          <w:szCs w:val="28"/>
        </w:rPr>
        <w:t>alco</w:t>
      </w:r>
      <w:proofErr w:type="spellEnd"/>
      <w:r w:rsidRPr="00486AB9">
        <w:rPr>
          <w:rFonts w:ascii="Palatino Linotype" w:hAnsi="Palatino Linotype"/>
          <w:sz w:val="28"/>
          <w:szCs w:val="28"/>
        </w:rPr>
        <w:t xml:space="preserve"> </w:t>
      </w:r>
      <w:proofErr w:type="spellStart"/>
      <w:r w:rsidRPr="00486AB9">
        <w:rPr>
          <w:rFonts w:ascii="Palatino Linotype" w:hAnsi="Palatino Linotype"/>
          <w:sz w:val="28"/>
          <w:szCs w:val="28"/>
        </w:rPr>
        <w:t>Аваза</w:t>
      </w:r>
      <w:proofErr w:type="spellEnd"/>
      <w:r w:rsidRPr="00486AB9">
        <w:rPr>
          <w:rFonts w:ascii="Palatino Linotype" w:hAnsi="Palatino Linotype"/>
          <w:sz w:val="28"/>
          <w:szCs w:val="28"/>
        </w:rPr>
        <w:t xml:space="preserve"> Назарова (который подпитывал узбекскую экономику) и договариваться о дальнейшей судьбе алюминиевого завода». </w:t>
      </w:r>
      <w:proofErr w:type="gramStart"/>
      <w:r w:rsidRPr="00486AB9">
        <w:rPr>
          <w:rFonts w:ascii="Palatino Linotype" w:hAnsi="Palatino Linotype"/>
          <w:sz w:val="28"/>
          <w:szCs w:val="28"/>
        </w:rPr>
        <w:t xml:space="preserve">Олег </w:t>
      </w:r>
      <w:proofErr w:type="spellStart"/>
      <w:r w:rsidRPr="00486AB9">
        <w:rPr>
          <w:rFonts w:ascii="Palatino Linotype" w:hAnsi="Palatino Linotype"/>
          <w:sz w:val="28"/>
          <w:szCs w:val="28"/>
        </w:rPr>
        <w:t>Дерепаско</w:t>
      </w:r>
      <w:proofErr w:type="spellEnd"/>
      <w:r w:rsidRPr="00486AB9">
        <w:rPr>
          <w:rFonts w:ascii="Palatino Linotype" w:hAnsi="Palatino Linotype"/>
          <w:sz w:val="28"/>
          <w:szCs w:val="28"/>
        </w:rPr>
        <w:t xml:space="preserve">, владелец </w:t>
      </w:r>
      <w:proofErr w:type="spellStart"/>
      <w:r w:rsidRPr="00486AB9">
        <w:rPr>
          <w:rFonts w:ascii="Palatino Linotype" w:hAnsi="Palatino Linotype"/>
          <w:sz w:val="28"/>
          <w:szCs w:val="28"/>
        </w:rPr>
        <w:t>Rusal</w:t>
      </w:r>
      <w:proofErr w:type="spellEnd"/>
      <w:r w:rsidRPr="00486AB9">
        <w:rPr>
          <w:rFonts w:ascii="Palatino Linotype" w:hAnsi="Palatino Linotype"/>
          <w:sz w:val="28"/>
          <w:szCs w:val="28"/>
        </w:rPr>
        <w:t xml:space="preserve">, услышав в Ташкенте упреки </w:t>
      </w:r>
      <w:proofErr w:type="spellStart"/>
      <w:r w:rsidRPr="00486AB9">
        <w:rPr>
          <w:rFonts w:ascii="Palatino Linotype" w:hAnsi="Palatino Linotype"/>
          <w:sz w:val="28"/>
          <w:szCs w:val="28"/>
        </w:rPr>
        <w:t>узбекистанских</w:t>
      </w:r>
      <w:proofErr w:type="spellEnd"/>
      <w:r w:rsidRPr="00486AB9">
        <w:rPr>
          <w:rFonts w:ascii="Palatino Linotype" w:hAnsi="Palatino Linotype"/>
          <w:sz w:val="28"/>
          <w:szCs w:val="28"/>
        </w:rPr>
        <w:t xml:space="preserve"> неправительственных авторитетов, не смог уяснить для себя ориентироваться по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на Ислама Каримова или Эмомали </w:t>
      </w:r>
      <w:proofErr w:type="spellStart"/>
      <w:r w:rsidRPr="00486AB9">
        <w:rPr>
          <w:rFonts w:ascii="Palatino Linotype" w:hAnsi="Palatino Linotype"/>
          <w:sz w:val="28"/>
          <w:szCs w:val="28"/>
        </w:rPr>
        <w:t>Рахмона</w:t>
      </w:r>
      <w:proofErr w:type="spellEnd"/>
      <w:r w:rsidRPr="00486AB9">
        <w:rPr>
          <w:rFonts w:ascii="Palatino Linotype" w:hAnsi="Palatino Linotype"/>
          <w:sz w:val="28"/>
          <w:szCs w:val="28"/>
        </w:rPr>
        <w:t xml:space="preserve">(?), а также, встретившись с глазу на глаз с отдельными  таджикскими олигархами, и уяснив их влияние на политику, не хотел, приводя разные предлоги, подвергать </w:t>
      </w:r>
      <w:r w:rsidRPr="00486AB9">
        <w:rPr>
          <w:rFonts w:ascii="Palatino Linotype" w:hAnsi="Palatino Linotype"/>
          <w:sz w:val="28"/>
          <w:szCs w:val="28"/>
        </w:rPr>
        <w:lastRenderedPageBreak/>
        <w:t>необдуманному риску свой огромный капитал, учитывая, что в тот период невозможно</w:t>
      </w:r>
      <w:proofErr w:type="gramEnd"/>
      <w:r w:rsidRPr="00486AB9">
        <w:rPr>
          <w:rFonts w:ascii="Palatino Linotype" w:hAnsi="Palatino Linotype"/>
          <w:sz w:val="28"/>
          <w:szCs w:val="28"/>
        </w:rPr>
        <w:t xml:space="preserve"> было спрогнозировать на будущее корпоративные принципы управления этой ГЭС.</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Во второй раз уточнил российскую позицию её президент  В. Путин на встрече в Душанбе (октябрь 2007 г.), заявив, что «Россия готова совместно с Таджикистаном «достраивать этот крупный и очень важный для Таджикистана и региона объект. Но правительство Таджикистана является заказчиком в проекте и оно должно подготовить приемлемый для себя и для инвесторов проект соглашения, и тогда согласовывать варианты и подходы. Возможности у России для строительства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ГЭС есть. Доли стран-участников определяет, прежде всего, Таджикистан, и ту часть доли, которую получит Россия, мы сами способны полностью профинансировать». Справедливо будет сказано, что и после этой дружественной и деловой позиции президента России, правительство РТ не смогло подготовить проект Соглашения по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с иностранными инвесторами. Менеджеры  энергетического и экономического блоков РТ не смогли спрогнозировать ежегодную стоимость капитала по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когда она начнет давать электроэнергию, а также структуру и </w:t>
      </w:r>
      <w:proofErr w:type="gramStart"/>
      <w:r w:rsidRPr="00486AB9">
        <w:rPr>
          <w:rFonts w:ascii="Palatino Linotype" w:hAnsi="Palatino Linotype"/>
          <w:sz w:val="28"/>
          <w:szCs w:val="28"/>
        </w:rPr>
        <w:t>финансовый</w:t>
      </w:r>
      <w:proofErr w:type="gramEnd"/>
      <w:r w:rsidRPr="00486AB9">
        <w:rPr>
          <w:rFonts w:ascii="Palatino Linotype" w:hAnsi="Palatino Linotype"/>
          <w:sz w:val="28"/>
          <w:szCs w:val="28"/>
        </w:rPr>
        <w:t xml:space="preserve"> </w:t>
      </w:r>
      <w:proofErr w:type="spellStart"/>
      <w:r w:rsidRPr="00486AB9">
        <w:rPr>
          <w:rFonts w:ascii="Palatino Linotype" w:hAnsi="Palatino Linotype"/>
          <w:sz w:val="28"/>
          <w:szCs w:val="28"/>
        </w:rPr>
        <w:t>леверидж</w:t>
      </w:r>
      <w:proofErr w:type="spellEnd"/>
      <w:r w:rsidRPr="00486AB9">
        <w:rPr>
          <w:rFonts w:ascii="Palatino Linotype" w:hAnsi="Palatino Linotype"/>
          <w:sz w:val="28"/>
          <w:szCs w:val="28"/>
        </w:rPr>
        <w:t xml:space="preserve"> её капитала и не была установлена первоначальная, стартовая цена одной акции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ГЭС. </w:t>
      </w:r>
      <w:proofErr w:type="gramStart"/>
      <w:r w:rsidRPr="00486AB9">
        <w:rPr>
          <w:rFonts w:ascii="Palatino Linotype" w:hAnsi="Palatino Linotype"/>
          <w:sz w:val="28"/>
          <w:szCs w:val="28"/>
        </w:rPr>
        <w:t>Загадка загадок таинственный таджикистанский феномен: молчать и не замечать животрепещущих проблем, жаждущих решения, но принять, реализовать предложенные до конца прошлого века Москвой расчеты по проектам, а за последние 15 лет - разработанные Пекином в его интересах проекты, и выдать всё как свое достижение.</w:t>
      </w:r>
      <w:proofErr w:type="gramEnd"/>
      <w:r w:rsidRPr="00486AB9">
        <w:rPr>
          <w:rFonts w:ascii="Palatino Linotype" w:hAnsi="Palatino Linotype"/>
          <w:sz w:val="28"/>
          <w:szCs w:val="28"/>
        </w:rPr>
        <w:t xml:space="preserve"> И поэтому  взяла вверх безапелляционная точка зрения уже нового президента Дмитрия Медведева, высказанная </w:t>
      </w:r>
      <w:proofErr w:type="gramStart"/>
      <w:r w:rsidRPr="00486AB9">
        <w:rPr>
          <w:rFonts w:ascii="Palatino Linotype" w:hAnsi="Palatino Linotype"/>
          <w:sz w:val="28"/>
          <w:szCs w:val="28"/>
        </w:rPr>
        <w:t>еще</w:t>
      </w:r>
      <w:proofErr w:type="gramEnd"/>
      <w:r w:rsidRPr="00486AB9">
        <w:rPr>
          <w:rFonts w:ascii="Palatino Linotype" w:hAnsi="Palatino Linotype"/>
          <w:sz w:val="28"/>
          <w:szCs w:val="28"/>
        </w:rPr>
        <w:t xml:space="preserve"> будучи вице-премьером, что «в ущерб себе Россия </w:t>
      </w:r>
      <w:proofErr w:type="spellStart"/>
      <w:r w:rsidRPr="00486AB9">
        <w:rPr>
          <w:rFonts w:ascii="Palatino Linotype" w:hAnsi="Palatino Linotype"/>
          <w:sz w:val="28"/>
          <w:szCs w:val="28"/>
        </w:rPr>
        <w:t>Рогунскую</w:t>
      </w:r>
      <w:proofErr w:type="spellEnd"/>
      <w:r w:rsidRPr="00486AB9">
        <w:rPr>
          <w:rFonts w:ascii="Palatino Linotype" w:hAnsi="Palatino Linotype"/>
          <w:sz w:val="28"/>
          <w:szCs w:val="28"/>
        </w:rPr>
        <w:t xml:space="preserve"> ГЭС строить не будет». Более того, в ходе государственного визита в Узбекистан в январе 2009 г.Д. Медведев говорил «здесь невозможно действовать изолированно, это не приведет ни к каким результатам или создаст напряжение, которое придется потом разрешать … политическими </w:t>
      </w:r>
      <w:r w:rsidRPr="00486AB9">
        <w:rPr>
          <w:rFonts w:ascii="Palatino Linotype" w:hAnsi="Palatino Linotype"/>
          <w:sz w:val="28"/>
          <w:szCs w:val="28"/>
        </w:rPr>
        <w:lastRenderedPageBreak/>
        <w:t>методами, не говоря уже о более опасных направлениях разрешения противоречий»</w:t>
      </w:r>
      <w:proofErr w:type="gramStart"/>
      <w:r w:rsidRPr="00486AB9">
        <w:rPr>
          <w:rFonts w:ascii="Palatino Linotype" w:hAnsi="Palatino Linotype"/>
          <w:sz w:val="28"/>
          <w:szCs w:val="28"/>
        </w:rPr>
        <w:t>.О</w:t>
      </w:r>
      <w:proofErr w:type="gramEnd"/>
      <w:r w:rsidRPr="00486AB9">
        <w:rPr>
          <w:rFonts w:ascii="Palatino Linotype" w:hAnsi="Palatino Linotype"/>
          <w:sz w:val="28"/>
          <w:szCs w:val="28"/>
        </w:rPr>
        <w:t xml:space="preserve">стается удивляться, из каких старых и новых источников получают Дмитрий Медведев, его соратники в Афганистане, России, </w:t>
      </w:r>
      <w:proofErr w:type="gramStart"/>
      <w:r w:rsidRPr="00486AB9">
        <w:rPr>
          <w:rFonts w:ascii="Palatino Linotype" w:hAnsi="Palatino Linotype"/>
          <w:sz w:val="28"/>
          <w:szCs w:val="28"/>
        </w:rPr>
        <w:t>Узбекистане</w:t>
      </w:r>
      <w:proofErr w:type="gramEnd"/>
      <w:r w:rsidRPr="00486AB9">
        <w:rPr>
          <w:rFonts w:ascii="Palatino Linotype" w:hAnsi="Palatino Linotype"/>
          <w:sz w:val="28"/>
          <w:szCs w:val="28"/>
        </w:rPr>
        <w:t xml:space="preserve"> и Таджикистане информацию о механизмах управления таджиками: держать их в нищенстве в местах  компактного проживания.</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А.Раппорт, управляющий директор РАО «ЕЭС России» в тот период заявил, что  «позиция российской стороны пока не определена» и отдельные эксперты намекали о натянутых дипломатических и экономических отношениях между двумя странами.  Один из участников проекта в конце апреля 2007 г. для российской газеты «Коммерсант» заметил, что «идея господина Рахмонова выставить достройку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ГЭС на международный тендер Россией не приветствуется. - </w:t>
      </w:r>
      <w:proofErr w:type="gramStart"/>
      <w:r w:rsidRPr="00486AB9">
        <w:rPr>
          <w:rFonts w:ascii="Palatino Linotype" w:hAnsi="Palatino Linotype"/>
          <w:sz w:val="28"/>
          <w:szCs w:val="28"/>
        </w:rPr>
        <w:t xml:space="preserve">Хочу заявить, что только России под силу реализовать этот проект, – сказал в марте 2007 г. Р. </w:t>
      </w:r>
      <w:proofErr w:type="spellStart"/>
      <w:r w:rsidRPr="00486AB9">
        <w:rPr>
          <w:rFonts w:ascii="Palatino Linotype" w:hAnsi="Palatino Linotype"/>
          <w:sz w:val="28"/>
          <w:szCs w:val="28"/>
        </w:rPr>
        <w:t>Абдулатипов</w:t>
      </w:r>
      <w:proofErr w:type="spellEnd"/>
      <w:r w:rsidRPr="00486AB9">
        <w:rPr>
          <w:rFonts w:ascii="Palatino Linotype" w:hAnsi="Palatino Linotype"/>
          <w:sz w:val="28"/>
          <w:szCs w:val="28"/>
        </w:rPr>
        <w:t xml:space="preserve">, посол России в РТ, - и добавил, что раздаются голоса, что к этому проекту имеет интерес пакистанская сторона… Да, были слухи, но  эксперты той страны теперь хорошо могут для себя спрогнозировать, переваривает ли сложившаяся региональная геополитика присутствие Пакистана в качестве инвестора по завершению </w:t>
      </w:r>
      <w:proofErr w:type="spellStart"/>
      <w:r w:rsidRPr="00486AB9">
        <w:rPr>
          <w:rFonts w:ascii="Palatino Linotype" w:hAnsi="Palatino Linotype"/>
          <w:sz w:val="28"/>
          <w:szCs w:val="28"/>
        </w:rPr>
        <w:t>Рогун</w:t>
      </w:r>
      <w:proofErr w:type="spellEnd"/>
      <w:proofErr w:type="gramEnd"/>
      <w:r w:rsidRPr="00486AB9">
        <w:rPr>
          <w:rFonts w:ascii="Palatino Linotype" w:hAnsi="Palatino Linotype"/>
          <w:sz w:val="28"/>
          <w:szCs w:val="28"/>
        </w:rPr>
        <w:t xml:space="preserve"> ГЭС, поскольку его правительство в 1991-1992 </w:t>
      </w:r>
      <w:proofErr w:type="spellStart"/>
      <w:r w:rsidRPr="00486AB9">
        <w:rPr>
          <w:rFonts w:ascii="Palatino Linotype" w:hAnsi="Palatino Linotype"/>
          <w:sz w:val="28"/>
          <w:szCs w:val="28"/>
        </w:rPr>
        <w:t>годы</w:t>
      </w:r>
      <w:proofErr w:type="gramStart"/>
      <w:r w:rsidRPr="00486AB9">
        <w:rPr>
          <w:rFonts w:ascii="Palatino Linotype" w:hAnsi="Palatino Linotype"/>
          <w:sz w:val="28"/>
          <w:szCs w:val="28"/>
        </w:rPr>
        <w:t>,с</w:t>
      </w:r>
      <w:proofErr w:type="gramEnd"/>
      <w:r w:rsidRPr="00486AB9">
        <w:rPr>
          <w:rFonts w:ascii="Palatino Linotype" w:hAnsi="Palatino Linotype"/>
          <w:sz w:val="28"/>
          <w:szCs w:val="28"/>
        </w:rPr>
        <w:t>огласно</w:t>
      </w:r>
      <w:proofErr w:type="spellEnd"/>
      <w:r w:rsidRPr="00486AB9">
        <w:rPr>
          <w:rFonts w:ascii="Palatino Linotype" w:hAnsi="Palatino Linotype"/>
          <w:sz w:val="28"/>
          <w:szCs w:val="28"/>
        </w:rPr>
        <w:t xml:space="preserve"> подписанного двухстороннего Контракта, расположено было вкладывать инвестиции по финансированию «</w:t>
      </w:r>
      <w:proofErr w:type="spellStart"/>
      <w:r w:rsidRPr="00486AB9">
        <w:rPr>
          <w:rFonts w:ascii="Palatino Linotype" w:hAnsi="Palatino Linotype"/>
          <w:sz w:val="28"/>
          <w:szCs w:val="28"/>
        </w:rPr>
        <w:t>РогунГЭС</w:t>
      </w:r>
      <w:proofErr w:type="spellEnd"/>
      <w:r w:rsidRPr="00486AB9">
        <w:rPr>
          <w:rFonts w:ascii="Palatino Linotype" w:hAnsi="Palatino Linotype"/>
          <w:sz w:val="28"/>
          <w:szCs w:val="28"/>
        </w:rPr>
        <w:t xml:space="preserve">» в размере $500 млн. долларов. Автор этих строк   воочию видел веру </w:t>
      </w:r>
      <w:proofErr w:type="spellStart"/>
      <w:r w:rsidRPr="00486AB9">
        <w:rPr>
          <w:rFonts w:ascii="Palatino Linotype" w:hAnsi="Palatino Linotype"/>
          <w:sz w:val="28"/>
          <w:szCs w:val="28"/>
        </w:rPr>
        <w:t>Рахмона</w:t>
      </w:r>
      <w:proofErr w:type="spellEnd"/>
      <w:r w:rsidRPr="00486AB9">
        <w:rPr>
          <w:rFonts w:ascii="Palatino Linotype" w:hAnsi="Palatino Linotype"/>
          <w:sz w:val="28"/>
          <w:szCs w:val="28"/>
        </w:rPr>
        <w:t xml:space="preserve"> Набиева, тогдашнего президента РТ в искренность пакистанского правительства, без его слов было понятно, что он сомневался в решимости Москвы завершить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Он, как руководитель первого ранга, не раз остался обманутым Москвой, к примеру, </w:t>
      </w:r>
      <w:proofErr w:type="spellStart"/>
      <w:r w:rsidRPr="00486AB9">
        <w:rPr>
          <w:rFonts w:ascii="Palatino Linotype" w:hAnsi="Palatino Linotype"/>
          <w:sz w:val="28"/>
          <w:szCs w:val="28"/>
        </w:rPr>
        <w:t>Рахмон</w:t>
      </w:r>
      <w:proofErr w:type="spellEnd"/>
      <w:r w:rsidRPr="00486AB9">
        <w:rPr>
          <w:rFonts w:ascii="Palatino Linotype" w:hAnsi="Palatino Linotype"/>
          <w:sz w:val="28"/>
          <w:szCs w:val="28"/>
        </w:rPr>
        <w:t xml:space="preserve"> Набиев руководил в 1982-1984 годы подготовкой проекта архитектурной реконструкции и обновления г. Душанбе, одобренного  Советом Министров СССР, но Москва  не позволила реализовать его и союзный бюджет ни одного рубля не выделил. Более того, его высказывания о необходимости реализации названного проекта стали подпочвенной причиной его </w:t>
      </w:r>
      <w:r w:rsidRPr="00486AB9">
        <w:rPr>
          <w:rFonts w:ascii="Palatino Linotype" w:hAnsi="Palatino Linotype"/>
          <w:sz w:val="28"/>
          <w:szCs w:val="28"/>
        </w:rPr>
        <w:lastRenderedPageBreak/>
        <w:t>снятия в 1985 году с должности первого руководителя Таджикистана в составе  СССР.</w:t>
      </w:r>
    </w:p>
    <w:p w:rsidR="00486AB9" w:rsidRPr="00486AB9" w:rsidRDefault="00486AB9" w:rsidP="00486AB9">
      <w:pPr>
        <w:jc w:val="both"/>
        <w:rPr>
          <w:rFonts w:ascii="Palatino Linotype" w:hAnsi="Palatino Linotype"/>
          <w:sz w:val="28"/>
          <w:szCs w:val="28"/>
        </w:rPr>
      </w:pPr>
      <w:proofErr w:type="gramStart"/>
      <w:r w:rsidRPr="00486AB9">
        <w:rPr>
          <w:rFonts w:ascii="Palatino Linotype" w:hAnsi="Palatino Linotype"/>
          <w:sz w:val="28"/>
          <w:szCs w:val="28"/>
        </w:rPr>
        <w:t xml:space="preserve">Однако решение о привлечении в 1991-1992 годы пакистанских инвестиций вызвало раздражение отдельных российских генералов и  подстрекательскими путями в среде отдельных нездоровых в РТ сил они, совместно с посланниками Ислама Каримова, президента Узбекистана смогли пробудить митинговые страсти, вылившиеся в последующие периоды в гражданское противостояние, чтобы Контракт между Пакистаном и Таджикистаном по </w:t>
      </w:r>
      <w:proofErr w:type="spellStart"/>
      <w:r w:rsidRPr="00486AB9">
        <w:rPr>
          <w:rFonts w:ascii="Palatino Linotype" w:hAnsi="Palatino Linotype"/>
          <w:sz w:val="28"/>
          <w:szCs w:val="28"/>
        </w:rPr>
        <w:t>Рогуну</w:t>
      </w:r>
      <w:proofErr w:type="spellEnd"/>
      <w:r w:rsidRPr="00486AB9">
        <w:rPr>
          <w:rFonts w:ascii="Palatino Linotype" w:hAnsi="Palatino Linotype"/>
          <w:sz w:val="28"/>
          <w:szCs w:val="28"/>
        </w:rPr>
        <w:t xml:space="preserve"> оставался невыполненным.</w:t>
      </w:r>
      <w:proofErr w:type="gramEnd"/>
      <w:r w:rsidRPr="00486AB9">
        <w:rPr>
          <w:rFonts w:ascii="Palatino Linotype" w:hAnsi="Palatino Linotype"/>
          <w:sz w:val="28"/>
          <w:szCs w:val="28"/>
        </w:rPr>
        <w:t xml:space="preserve"> </w:t>
      </w:r>
      <w:proofErr w:type="gramStart"/>
      <w:r w:rsidRPr="00486AB9">
        <w:rPr>
          <w:rFonts w:ascii="Palatino Linotype" w:hAnsi="Palatino Linotype"/>
          <w:sz w:val="28"/>
          <w:szCs w:val="28"/>
        </w:rPr>
        <w:t xml:space="preserve">Не будь в 1990-1994 гг. среди  таджиков центрально-восточного и южного регионов страны всплеска сепаратизма в целях захвата власти в Душанбе, Пакистан, в конце ХХ века успешно реализовавший собственную атомную программу, «создав сеть контрабанды, которая позволила похищать и/покупать технологию атомного оружия», приложил бы все ресурсы и умения по завершению ГЭС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доказав тем самым всему миру, что эта страна обладает</w:t>
      </w:r>
      <w:proofErr w:type="gramEnd"/>
      <w:r w:rsidRPr="00486AB9">
        <w:rPr>
          <w:rFonts w:ascii="Palatino Linotype" w:hAnsi="Palatino Linotype"/>
          <w:sz w:val="28"/>
          <w:szCs w:val="28"/>
        </w:rPr>
        <w:t xml:space="preserve"> мощью не только по созданию, испытанию атомных бомб для себя и для других стран, но она умеет возводить  гражданские, экологически чистые энергетические мегаобъекты, чтобы жители нескольких стран имели равный доступ к относительно недорогой электроэнергии.</w:t>
      </w:r>
    </w:p>
    <w:p w:rsidR="00486AB9" w:rsidRPr="00486AB9" w:rsidRDefault="00486AB9" w:rsidP="00486AB9">
      <w:pPr>
        <w:jc w:val="both"/>
        <w:rPr>
          <w:rFonts w:ascii="Palatino Linotype" w:hAnsi="Palatino Linotype"/>
          <w:sz w:val="28"/>
          <w:szCs w:val="28"/>
        </w:rPr>
      </w:pPr>
    </w:p>
    <w:p w:rsidR="00486AB9" w:rsidRPr="00486AB9" w:rsidRDefault="00486AB9" w:rsidP="00486AB9">
      <w:pPr>
        <w:jc w:val="center"/>
        <w:rPr>
          <w:rFonts w:ascii="Palatino Linotype" w:hAnsi="Palatino Linotype"/>
          <w:b/>
          <w:sz w:val="28"/>
          <w:szCs w:val="28"/>
        </w:rPr>
      </w:pPr>
      <w:r w:rsidRPr="00486AB9">
        <w:rPr>
          <w:rFonts w:ascii="Palatino Linotype" w:hAnsi="Palatino Linotype"/>
          <w:b/>
          <w:sz w:val="28"/>
          <w:szCs w:val="28"/>
        </w:rPr>
        <w:t xml:space="preserve">С </w:t>
      </w:r>
      <w:proofErr w:type="spellStart"/>
      <w:r w:rsidRPr="00486AB9">
        <w:rPr>
          <w:rFonts w:ascii="Palatino Linotype" w:hAnsi="Palatino Linotype"/>
          <w:b/>
          <w:sz w:val="28"/>
          <w:szCs w:val="28"/>
        </w:rPr>
        <w:t>Рогуном</w:t>
      </w:r>
      <w:proofErr w:type="spellEnd"/>
      <w:r w:rsidRPr="00486AB9">
        <w:rPr>
          <w:rFonts w:ascii="Palatino Linotype" w:hAnsi="Palatino Linotype"/>
          <w:b/>
          <w:sz w:val="28"/>
          <w:szCs w:val="28"/>
        </w:rPr>
        <w:t xml:space="preserve"> Узбекистан получит в летнее время больше воды</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Аким </w:t>
      </w:r>
      <w:proofErr w:type="spellStart"/>
      <w:r w:rsidRPr="00486AB9">
        <w:rPr>
          <w:rFonts w:ascii="Palatino Linotype" w:hAnsi="Palatino Linotype"/>
          <w:sz w:val="28"/>
          <w:szCs w:val="28"/>
        </w:rPr>
        <w:t>Ройбер</w:t>
      </w:r>
      <w:proofErr w:type="spellEnd"/>
      <w:r w:rsidRPr="00486AB9">
        <w:rPr>
          <w:rFonts w:ascii="Palatino Linotype" w:hAnsi="Palatino Linotype"/>
          <w:sz w:val="28"/>
          <w:szCs w:val="28"/>
        </w:rPr>
        <w:t xml:space="preserve">, энергетик, эксперт немецкой компании </w:t>
      </w:r>
      <w:proofErr w:type="spellStart"/>
      <w:r w:rsidRPr="00486AB9">
        <w:rPr>
          <w:rFonts w:ascii="Palatino Linotype" w:hAnsi="Palatino Linotype"/>
          <w:sz w:val="28"/>
          <w:szCs w:val="28"/>
        </w:rPr>
        <w:t>Fichtner</w:t>
      </w:r>
      <w:proofErr w:type="spellEnd"/>
      <w:r w:rsidRPr="00486AB9">
        <w:rPr>
          <w:rFonts w:ascii="Palatino Linotype" w:hAnsi="Palatino Linotype"/>
          <w:sz w:val="28"/>
          <w:szCs w:val="28"/>
        </w:rPr>
        <w:t xml:space="preserve"> говорил, что «в Таджикистане используется система каскадных гидроэлектростанций. То есть вода никуда деться не может, она будет точно так же  поступать по каскаду вниз. Более того,  она будет  более регулируемой, при этом общий приток и отток останутся на том же уровне. Утечка воды возможна лишь за счет испарения или использования её для орошения…по сути все должно остаться в том виде, что  и сейчас». Еще в марте 2007 года один из посетителей сайта </w:t>
      </w:r>
      <w:r w:rsidRPr="00486AB9">
        <w:rPr>
          <w:rFonts w:ascii="Palatino Linotype" w:hAnsi="Palatino Linotype"/>
          <w:sz w:val="28"/>
          <w:szCs w:val="28"/>
        </w:rPr>
        <w:lastRenderedPageBreak/>
        <w:t>Centrasia.ru, обращаясь к В. Григорьеву, писал, что …турбины делаются из металла, и они воду не потребляют и вода, проходя через турбины, не уменьшается. История возникновения проблемы Арала заключается в хищническом использовании воды «нижними» странами для увеличения хлопководства без учета экологических последствий. Спросите у специалистов о количестве воды, необходимой для сельского хозяйства Республики Узбекистан и Республики Казахстан и они вам ответят, что вода, поступающая из Амударьи и Сырдарьи, при её рациональном использовании превышает 2-3 кратные потребности этих стран.</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Виктор </w:t>
      </w:r>
      <w:proofErr w:type="spellStart"/>
      <w:r w:rsidRPr="00486AB9">
        <w:rPr>
          <w:rFonts w:ascii="Palatino Linotype" w:hAnsi="Palatino Linotype"/>
          <w:sz w:val="28"/>
          <w:szCs w:val="28"/>
        </w:rPr>
        <w:t>Эльбринг</w:t>
      </w:r>
      <w:proofErr w:type="spellEnd"/>
      <w:r w:rsidRPr="00486AB9">
        <w:rPr>
          <w:rFonts w:ascii="Palatino Linotype" w:hAnsi="Palatino Linotype"/>
          <w:sz w:val="28"/>
          <w:szCs w:val="28"/>
        </w:rPr>
        <w:t xml:space="preserve">, уполномоченный МИД Германии по энергетике  06 марта 2009 г. на международной конференции отметил «по данным ООН, фермеры таких хозяйств, скажем, в Узбекистане, тратят в четыре раза больше воды, чем их американские коллеги». Аральское море, высохшее на 80%, служит негативным примером того, что к чему может привести нерациональное использование человеком природных ресурсов[20/38]». «В Аральское море попадают воды не Амударьи, которые полностью забираются в низовьях для ирригации, а воды Сырдарьи. Наглядное свидетельство тому – наполнение северной части Аральского моря до отметки 42 м благодаря усилиям и конкретным действиям правительства Казахстана. Водохранилище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предназначено для аккумуляции водных ресурсов и их рационального и эффективного использования, - писал А. </w:t>
      </w:r>
      <w:proofErr w:type="spellStart"/>
      <w:r w:rsidRPr="00486AB9">
        <w:rPr>
          <w:rFonts w:ascii="Palatino Linotype" w:hAnsi="Palatino Linotype"/>
          <w:sz w:val="28"/>
          <w:szCs w:val="28"/>
        </w:rPr>
        <w:t>Темиржанов</w:t>
      </w:r>
      <w:proofErr w:type="spellEnd"/>
      <w:r w:rsidRPr="00486AB9">
        <w:rPr>
          <w:rFonts w:ascii="Palatino Linotype" w:hAnsi="Palatino Linotype"/>
          <w:sz w:val="28"/>
          <w:szCs w:val="28"/>
        </w:rPr>
        <w:t>.</w:t>
      </w:r>
    </w:p>
    <w:p w:rsidR="00486AB9" w:rsidRPr="00486AB9" w:rsidRDefault="00486AB9" w:rsidP="00486AB9">
      <w:pPr>
        <w:jc w:val="both"/>
        <w:rPr>
          <w:rFonts w:ascii="Palatino Linotype" w:hAnsi="Palatino Linotype"/>
          <w:sz w:val="28"/>
          <w:szCs w:val="28"/>
        </w:rPr>
      </w:pPr>
      <w:proofErr w:type="gramStart"/>
      <w:r w:rsidRPr="00486AB9">
        <w:rPr>
          <w:rFonts w:ascii="Palatino Linotype" w:hAnsi="Palatino Linotype"/>
          <w:sz w:val="28"/>
          <w:szCs w:val="28"/>
        </w:rPr>
        <w:t xml:space="preserve">Эмомали </w:t>
      </w:r>
      <w:proofErr w:type="spellStart"/>
      <w:r w:rsidRPr="00486AB9">
        <w:rPr>
          <w:rFonts w:ascii="Palatino Linotype" w:hAnsi="Palatino Linotype"/>
          <w:sz w:val="28"/>
          <w:szCs w:val="28"/>
        </w:rPr>
        <w:t>Рахмон</w:t>
      </w:r>
      <w:proofErr w:type="spellEnd"/>
      <w:r w:rsidRPr="00486AB9">
        <w:rPr>
          <w:rFonts w:ascii="Palatino Linotype" w:hAnsi="Palatino Linotype"/>
          <w:sz w:val="28"/>
          <w:szCs w:val="28"/>
        </w:rPr>
        <w:t>, президент РТ, выступая в декабре 2009 г. на международной конференции в Копенгагене, отметил, что «на фоне наблюдаемого в Центральной Азии возрастания дефицита водных ресурсов, водохранилища, которые строятся при гидроэлектростанциях, играют важнейшую роль в обеспечении водной безопасности, а также способствуют предотвращению таких экстремальных гидрологических явлений, как паводки, сели и наводнения».</w:t>
      </w:r>
      <w:proofErr w:type="gramEnd"/>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lastRenderedPageBreak/>
        <w:t xml:space="preserve">В 1993 году Ташкентский институт составил, - писал М. </w:t>
      </w:r>
      <w:proofErr w:type="spellStart"/>
      <w:r w:rsidRPr="00486AB9">
        <w:rPr>
          <w:rFonts w:ascii="Palatino Linotype" w:hAnsi="Palatino Linotype"/>
          <w:sz w:val="28"/>
          <w:szCs w:val="28"/>
        </w:rPr>
        <w:t>Танаев</w:t>
      </w:r>
      <w:proofErr w:type="spellEnd"/>
      <w:r w:rsidRPr="00486AB9">
        <w:rPr>
          <w:rFonts w:ascii="Palatino Linotype" w:hAnsi="Palatino Linotype"/>
          <w:sz w:val="28"/>
          <w:szCs w:val="28"/>
        </w:rPr>
        <w:t xml:space="preserve">, российский журналист, - рабочий документ под названием «Дополнительные проработки, уточняющие материалы проекта по оценке технико-экономического обоснования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при уменьшении емкости водохранилища» о том, что:</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(а) «гидроузел по-прежнему сохраняет свое комплексное назначение и может работать как в чисто энергетическом режиме, без нарушения сложившейся водохозяйственной обстановки в бассейне реки Амударьи и зоны Аральского моря, так и в режиме с приоритетным ирригационным направлением. Водохранилище гидроузла, совместно с </w:t>
      </w:r>
      <w:proofErr w:type="gramStart"/>
      <w:r w:rsidRPr="00486AB9">
        <w:rPr>
          <w:rFonts w:ascii="Palatino Linotype" w:hAnsi="Palatino Linotype"/>
          <w:sz w:val="28"/>
          <w:szCs w:val="28"/>
        </w:rPr>
        <w:t>Нурекским</w:t>
      </w:r>
      <w:proofErr w:type="gramEnd"/>
      <w:r w:rsidRPr="00486AB9">
        <w:rPr>
          <w:rFonts w:ascii="Palatino Linotype" w:hAnsi="Palatino Linotype"/>
          <w:sz w:val="28"/>
          <w:szCs w:val="28"/>
        </w:rPr>
        <w:t xml:space="preserve"> на реке Вахш и </w:t>
      </w:r>
      <w:proofErr w:type="spellStart"/>
      <w:r w:rsidRPr="00486AB9">
        <w:rPr>
          <w:rFonts w:ascii="Palatino Linotype" w:hAnsi="Palatino Linotype"/>
          <w:sz w:val="28"/>
          <w:szCs w:val="28"/>
        </w:rPr>
        <w:t>Туямуюнским</w:t>
      </w:r>
      <w:proofErr w:type="spellEnd"/>
      <w:r w:rsidRPr="00486AB9">
        <w:rPr>
          <w:rFonts w:ascii="Palatino Linotype" w:hAnsi="Palatino Linotype"/>
          <w:sz w:val="28"/>
          <w:szCs w:val="28"/>
        </w:rPr>
        <w:t xml:space="preserve"> на реке Амударья, общей полезной емкостью 18-19 км3, способно обеспечить многолетнее регулирование стока реки Амударья с дополнительной гарантированной водоотдачей в размере 5,0-5,9 км3 на земли Амударьинского бассейна, расположенных на территории Узбекистана и Туркмении»;</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б) подтверждена достаточно высокая степень надёжности основных сооружений гидроузла, обоснованная в проекте;</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(в) водохранилище </w:t>
      </w:r>
      <w:proofErr w:type="spellStart"/>
      <w:r w:rsidRPr="00486AB9">
        <w:rPr>
          <w:rFonts w:ascii="Palatino Linotype" w:hAnsi="Palatino Linotype"/>
          <w:sz w:val="28"/>
          <w:szCs w:val="28"/>
        </w:rPr>
        <w:t>Рогунской</w:t>
      </w:r>
      <w:proofErr w:type="spellEnd"/>
      <w:r w:rsidRPr="00486AB9">
        <w:rPr>
          <w:rFonts w:ascii="Palatino Linotype" w:hAnsi="Palatino Linotype"/>
          <w:sz w:val="28"/>
          <w:szCs w:val="28"/>
        </w:rPr>
        <w:t xml:space="preserve"> ГЭС и другие водохранилища на реке Вахш дадут возможность всем странам Центральной Азии быть обеспеченными экологически чистой и полезной водой, как для употребления, так и для орошения земель[6]».</w:t>
      </w:r>
    </w:p>
    <w:p w:rsidR="00486AB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 xml:space="preserve">Многим в мире известен водный баланс, что сток внутренней реки Таджикистана – Вахш, где возводится станция, составляет 28,6% среднемноголетнего стока Амударьи, и наполнение </w:t>
      </w:r>
      <w:proofErr w:type="spellStart"/>
      <w:r w:rsidRPr="00486AB9">
        <w:rPr>
          <w:rFonts w:ascii="Palatino Linotype" w:hAnsi="Palatino Linotype"/>
          <w:sz w:val="28"/>
          <w:szCs w:val="28"/>
        </w:rPr>
        <w:t>Рогунского</w:t>
      </w:r>
      <w:proofErr w:type="spellEnd"/>
      <w:r w:rsidRPr="00486AB9">
        <w:rPr>
          <w:rFonts w:ascii="Palatino Linotype" w:hAnsi="Palatino Linotype"/>
          <w:sz w:val="28"/>
          <w:szCs w:val="28"/>
        </w:rPr>
        <w:t xml:space="preserve"> водохранилища будет осуществляться за счет лимита Республики Таджикистан, а управление режимом стока Вахша будет осуществляться в рамках существующих </w:t>
      </w:r>
      <w:proofErr w:type="spellStart"/>
      <w:r w:rsidRPr="00486AB9">
        <w:rPr>
          <w:rFonts w:ascii="Palatino Linotype" w:hAnsi="Palatino Linotype"/>
          <w:sz w:val="28"/>
          <w:szCs w:val="28"/>
        </w:rPr>
        <w:t>общерегиональных</w:t>
      </w:r>
      <w:proofErr w:type="spellEnd"/>
      <w:r w:rsidRPr="00486AB9">
        <w:rPr>
          <w:rFonts w:ascii="Palatino Linotype" w:hAnsi="Palatino Linotype"/>
          <w:sz w:val="28"/>
          <w:szCs w:val="28"/>
        </w:rPr>
        <w:t xml:space="preserve"> механизмов. Поэтому </w:t>
      </w:r>
      <w:proofErr w:type="spellStart"/>
      <w:r w:rsidRPr="00486AB9">
        <w:rPr>
          <w:rFonts w:ascii="Palatino Linotype" w:hAnsi="Palatino Linotype"/>
          <w:sz w:val="28"/>
          <w:szCs w:val="28"/>
        </w:rPr>
        <w:t>Рогунское</w:t>
      </w:r>
      <w:proofErr w:type="spellEnd"/>
      <w:r w:rsidRPr="00486AB9">
        <w:rPr>
          <w:rFonts w:ascii="Palatino Linotype" w:hAnsi="Palatino Linotype"/>
          <w:sz w:val="28"/>
          <w:szCs w:val="28"/>
        </w:rPr>
        <w:t xml:space="preserve"> водохранилище  никак не влияет на уменьшение стока воды на Амударью, поскольку оно первое на реке Вахш и согласно мировой практике, когда каскад состоит из </w:t>
      </w:r>
      <w:r w:rsidRPr="00486AB9">
        <w:rPr>
          <w:rFonts w:ascii="Palatino Linotype" w:hAnsi="Palatino Linotype"/>
          <w:sz w:val="28"/>
          <w:szCs w:val="28"/>
        </w:rPr>
        <w:lastRenderedPageBreak/>
        <w:t xml:space="preserve">нескольких водохранилищ, то компенсирующее регулирование стока должно начинаться с нижнего по течению водохранилища. В 2001 маловодном году Таджикистан по просьбе правительства Узбекистана </w:t>
      </w:r>
      <w:proofErr w:type="gramStart"/>
      <w:r w:rsidRPr="00486AB9">
        <w:rPr>
          <w:rFonts w:ascii="Palatino Linotype" w:hAnsi="Palatino Linotype"/>
          <w:sz w:val="28"/>
          <w:szCs w:val="28"/>
        </w:rPr>
        <w:t>осуществил два залповых попуска по 10 дней расходом по 1000 м3/сек</w:t>
      </w:r>
      <w:proofErr w:type="gramEnd"/>
      <w:r w:rsidRPr="00486AB9">
        <w:rPr>
          <w:rFonts w:ascii="Palatino Linotype" w:hAnsi="Palatino Linotype"/>
          <w:sz w:val="28"/>
          <w:szCs w:val="28"/>
        </w:rPr>
        <w:t xml:space="preserve"> из Нурекского водохранилища мимо агрегатов этой ГЭС. Хорошо, что было что сбрасывать, а если бы не было Нурекского водохранилища? Ущерб 2001 года был бы куда более ощутимым»  - заявил  А. </w:t>
      </w:r>
      <w:proofErr w:type="spellStart"/>
      <w:r w:rsidRPr="00486AB9">
        <w:rPr>
          <w:rFonts w:ascii="Palatino Linotype" w:hAnsi="Palatino Linotype"/>
          <w:sz w:val="28"/>
          <w:szCs w:val="28"/>
        </w:rPr>
        <w:t>Темиржанов</w:t>
      </w:r>
      <w:proofErr w:type="spellEnd"/>
      <w:r w:rsidRPr="00486AB9">
        <w:rPr>
          <w:rFonts w:ascii="Palatino Linotype" w:hAnsi="Palatino Linotype"/>
          <w:sz w:val="28"/>
          <w:szCs w:val="28"/>
        </w:rPr>
        <w:t>, эксперт из Казахстана.</w:t>
      </w:r>
    </w:p>
    <w:p w:rsidR="00486AB9" w:rsidRPr="00486AB9" w:rsidRDefault="00486AB9" w:rsidP="00486AB9">
      <w:pPr>
        <w:jc w:val="both"/>
        <w:rPr>
          <w:rFonts w:ascii="Palatino Linotype" w:hAnsi="Palatino Linotype"/>
          <w:sz w:val="28"/>
          <w:szCs w:val="28"/>
        </w:rPr>
      </w:pPr>
      <w:proofErr w:type="spellStart"/>
      <w:proofErr w:type="gramStart"/>
      <w:r w:rsidRPr="00486AB9">
        <w:rPr>
          <w:rFonts w:ascii="Palatino Linotype" w:hAnsi="Palatino Linotype"/>
          <w:sz w:val="28"/>
          <w:szCs w:val="28"/>
        </w:rPr>
        <w:t>Леош</w:t>
      </w:r>
      <w:proofErr w:type="spellEnd"/>
      <w:r w:rsidRPr="00486AB9">
        <w:rPr>
          <w:rFonts w:ascii="Palatino Linotype" w:hAnsi="Palatino Linotype"/>
          <w:sz w:val="28"/>
          <w:szCs w:val="28"/>
        </w:rPr>
        <w:t xml:space="preserve"> </w:t>
      </w:r>
      <w:proofErr w:type="spellStart"/>
      <w:r w:rsidRPr="00486AB9">
        <w:rPr>
          <w:rFonts w:ascii="Palatino Linotype" w:hAnsi="Palatino Linotype"/>
          <w:sz w:val="28"/>
          <w:szCs w:val="28"/>
        </w:rPr>
        <w:t>Томичек</w:t>
      </w:r>
      <w:proofErr w:type="spellEnd"/>
      <w:r w:rsidRPr="00486AB9">
        <w:rPr>
          <w:rFonts w:ascii="Palatino Linotype" w:hAnsi="Palatino Linotype"/>
          <w:sz w:val="28"/>
          <w:szCs w:val="28"/>
        </w:rPr>
        <w:t xml:space="preserve">, представитель РУСАЛ в  июне 2005 г. говорил, что </w:t>
      </w:r>
      <w:proofErr w:type="spellStart"/>
      <w:r w:rsidRPr="00486AB9">
        <w:rPr>
          <w:rFonts w:ascii="Palatino Linotype" w:hAnsi="Palatino Linotype"/>
          <w:sz w:val="28"/>
          <w:szCs w:val="28"/>
        </w:rPr>
        <w:t>Рогунская</w:t>
      </w:r>
      <w:proofErr w:type="spellEnd"/>
      <w:r w:rsidRPr="00486AB9">
        <w:rPr>
          <w:rFonts w:ascii="Palatino Linotype" w:hAnsi="Palatino Linotype"/>
          <w:sz w:val="28"/>
          <w:szCs w:val="28"/>
        </w:rPr>
        <w:t xml:space="preserve"> ГЭС способствует разрешению давнего конфликта в регионе между энергетикой и ирригацией, в РТ, как стране основного регулятора стока воды, имеется одно водохранилище – Нурекское, которое невозможно одновременно использовать в ирригационном и энергетическом режимах.</w:t>
      </w:r>
      <w:proofErr w:type="gramEnd"/>
      <w:r w:rsidRPr="00486AB9">
        <w:rPr>
          <w:rFonts w:ascii="Palatino Linotype" w:hAnsi="Palatino Linotype"/>
          <w:sz w:val="28"/>
          <w:szCs w:val="28"/>
        </w:rPr>
        <w:t xml:space="preserve"> Когда будет построена </w:t>
      </w:r>
      <w:proofErr w:type="spellStart"/>
      <w:r w:rsidRPr="00486AB9">
        <w:rPr>
          <w:rFonts w:ascii="Palatino Linotype" w:hAnsi="Palatino Linotype"/>
          <w:sz w:val="28"/>
          <w:szCs w:val="28"/>
        </w:rPr>
        <w:t>Рогунская</w:t>
      </w:r>
      <w:proofErr w:type="spellEnd"/>
      <w:r w:rsidRPr="00486AB9">
        <w:rPr>
          <w:rFonts w:ascii="Palatino Linotype" w:hAnsi="Palatino Linotype"/>
          <w:sz w:val="28"/>
          <w:szCs w:val="28"/>
        </w:rPr>
        <w:t xml:space="preserve"> ГЭС, она будет работать в энергетическом режиме, предоставив возможность Нурекскому водохранилищу работать в нужное время в ирригационном режиме.</w:t>
      </w:r>
    </w:p>
    <w:p w:rsidR="00486AB9" w:rsidRPr="00486AB9" w:rsidRDefault="00486AB9" w:rsidP="00486AB9">
      <w:pPr>
        <w:jc w:val="both"/>
        <w:rPr>
          <w:rFonts w:ascii="Palatino Linotype" w:hAnsi="Palatino Linotype"/>
          <w:sz w:val="28"/>
          <w:szCs w:val="28"/>
        </w:rPr>
      </w:pPr>
      <w:proofErr w:type="gramStart"/>
      <w:r w:rsidRPr="00486AB9">
        <w:rPr>
          <w:rFonts w:ascii="Palatino Linotype" w:hAnsi="Palatino Linotype"/>
          <w:sz w:val="28"/>
          <w:szCs w:val="28"/>
        </w:rPr>
        <w:t xml:space="preserve">Убедительный довод в пользу проекта </w:t>
      </w:r>
      <w:proofErr w:type="spellStart"/>
      <w:r w:rsidRPr="00486AB9">
        <w:rPr>
          <w:rFonts w:ascii="Palatino Linotype" w:hAnsi="Palatino Linotype"/>
          <w:sz w:val="28"/>
          <w:szCs w:val="28"/>
        </w:rPr>
        <w:t>Рогун</w:t>
      </w:r>
      <w:proofErr w:type="spellEnd"/>
      <w:r w:rsidRPr="00486AB9">
        <w:rPr>
          <w:rFonts w:ascii="Palatino Linotype" w:hAnsi="Palatino Linotype"/>
          <w:sz w:val="28"/>
          <w:szCs w:val="28"/>
        </w:rPr>
        <w:t xml:space="preserve"> привёл </w:t>
      </w:r>
      <w:proofErr w:type="spellStart"/>
      <w:r w:rsidRPr="00486AB9">
        <w:rPr>
          <w:rFonts w:ascii="Palatino Linotype" w:hAnsi="Palatino Linotype"/>
          <w:sz w:val="28"/>
          <w:szCs w:val="28"/>
        </w:rPr>
        <w:t>Тью</w:t>
      </w:r>
      <w:proofErr w:type="spellEnd"/>
      <w:r w:rsidRPr="00486AB9">
        <w:rPr>
          <w:rFonts w:ascii="Palatino Linotype" w:hAnsi="Palatino Linotype"/>
          <w:sz w:val="28"/>
          <w:szCs w:val="28"/>
        </w:rPr>
        <w:t xml:space="preserve"> </w:t>
      </w:r>
      <w:proofErr w:type="spellStart"/>
      <w:r w:rsidRPr="00486AB9">
        <w:rPr>
          <w:rFonts w:ascii="Palatino Linotype" w:hAnsi="Palatino Linotype"/>
          <w:sz w:val="28"/>
          <w:szCs w:val="28"/>
        </w:rPr>
        <w:t>Кейперс</w:t>
      </w:r>
      <w:proofErr w:type="spellEnd"/>
      <w:r w:rsidRPr="00486AB9">
        <w:rPr>
          <w:rFonts w:ascii="Palatino Linotype" w:hAnsi="Palatino Linotype"/>
          <w:sz w:val="28"/>
          <w:szCs w:val="28"/>
        </w:rPr>
        <w:t>, президент  «Биг Медиа Групп», который в январе 2013 г. обосновал, что «если учесть, что в будущем Таджикистан станет частью проекта CASA 1000, то сброс воды из водохранилища в летний период будет увеличиваться для выработки большего объема электроэнергии для экспорта в Афганистан и Пакистан.</w:t>
      </w:r>
      <w:proofErr w:type="gramEnd"/>
      <w:r w:rsidRPr="00486AB9">
        <w:rPr>
          <w:rFonts w:ascii="Palatino Linotype" w:hAnsi="Palatino Linotype"/>
          <w:sz w:val="28"/>
          <w:szCs w:val="28"/>
        </w:rPr>
        <w:t xml:space="preserve"> В этом случае, страны низовья, такие как Узбекистан, действительно получат больше воды в летнее время».</w:t>
      </w:r>
    </w:p>
    <w:p w:rsidR="00486AB9" w:rsidRPr="00486AB9" w:rsidRDefault="00486AB9" w:rsidP="00486AB9">
      <w:pPr>
        <w:jc w:val="both"/>
        <w:rPr>
          <w:rFonts w:ascii="Palatino Linotype" w:hAnsi="Palatino Linotype"/>
          <w:sz w:val="28"/>
          <w:szCs w:val="28"/>
        </w:rPr>
      </w:pPr>
    </w:p>
    <w:p w:rsidR="00201319" w:rsidRPr="00486AB9" w:rsidRDefault="00486AB9" w:rsidP="00486AB9">
      <w:pPr>
        <w:jc w:val="both"/>
        <w:rPr>
          <w:rFonts w:ascii="Palatino Linotype" w:hAnsi="Palatino Linotype"/>
          <w:sz w:val="28"/>
          <w:szCs w:val="28"/>
        </w:rPr>
      </w:pPr>
      <w:r w:rsidRPr="00486AB9">
        <w:rPr>
          <w:rFonts w:ascii="Palatino Linotype" w:hAnsi="Palatino Linotype"/>
          <w:sz w:val="28"/>
          <w:szCs w:val="28"/>
        </w:rPr>
        <w:t>.</w:t>
      </w:r>
    </w:p>
    <w:sectPr w:rsidR="00201319" w:rsidRPr="00486AB9" w:rsidSect="00201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6AB9"/>
    <w:rsid w:val="00201319"/>
    <w:rsid w:val="002A2657"/>
    <w:rsid w:val="003461EB"/>
    <w:rsid w:val="003E0F41"/>
    <w:rsid w:val="00486AB9"/>
    <w:rsid w:val="005C39FB"/>
    <w:rsid w:val="0073152F"/>
    <w:rsid w:val="00755620"/>
    <w:rsid w:val="008F2C76"/>
    <w:rsid w:val="00FE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3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5CAC-31D6-4FA6-8E09-3DC921B6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2016-10-15T02:51:00Z</cp:lastPrinted>
  <dcterms:created xsi:type="dcterms:W3CDTF">2016-10-15T01:15:00Z</dcterms:created>
  <dcterms:modified xsi:type="dcterms:W3CDTF">2016-10-15T02:55:00Z</dcterms:modified>
</cp:coreProperties>
</file>