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4" w:rsidRDefault="00DA3BB4" w:rsidP="00287C27">
      <w:pPr>
        <w:shd w:val="clear" w:color="auto" w:fill="FFFFFF"/>
        <w:spacing w:after="0" w:line="240" w:lineRule="auto"/>
        <w:jc w:val="center"/>
        <w:rPr>
          <w:b/>
          <w:sz w:val="36"/>
        </w:rPr>
      </w:pPr>
      <w:bookmarkStart w:id="0" w:name="_GoBack"/>
      <w:bookmarkEnd w:id="0"/>
    </w:p>
    <w:p w:rsidR="00BD0305" w:rsidRPr="00BD0305" w:rsidRDefault="00BD0305" w:rsidP="00BD0305">
      <w:pPr>
        <w:shd w:val="clear" w:color="auto" w:fill="FFFFFF"/>
        <w:spacing w:after="0" w:line="240" w:lineRule="auto"/>
        <w:ind w:firstLine="708"/>
        <w:rPr>
          <w:rFonts w:eastAsia="Times New Roman" w:cs="Times New Roman"/>
          <w:b/>
          <w:bCs/>
          <w:sz w:val="28"/>
          <w:szCs w:val="28"/>
          <w:lang w:val="tg-Cyrl-TJ"/>
        </w:rPr>
      </w:pPr>
      <w:r w:rsidRPr="00BD0305">
        <w:rPr>
          <w:b/>
          <w:sz w:val="36"/>
          <w:lang w:val="tg-Cyrl-TJ"/>
        </w:rPr>
        <w:t xml:space="preserve">ИСЛОҲОТИ БУҶЕТӢ ДАР </w:t>
      </w:r>
      <w:r w:rsidRPr="00BD0305">
        <w:rPr>
          <w:b/>
          <w:sz w:val="36"/>
        </w:rPr>
        <w:t xml:space="preserve"> СИНГАПУР</w:t>
      </w:r>
    </w:p>
    <w:p w:rsidR="00BD0305" w:rsidRPr="00BD0305" w:rsidRDefault="00BD0305" w:rsidP="00BD0305">
      <w:pPr>
        <w:shd w:val="clear" w:color="auto" w:fill="FFFFFF"/>
        <w:spacing w:after="0" w:line="240" w:lineRule="auto"/>
        <w:rPr>
          <w:rFonts w:eastAsia="Times New Roman" w:cs="Times New Roman"/>
          <w:sz w:val="24"/>
          <w:szCs w:val="24"/>
        </w:rPr>
      </w:pPr>
    </w:p>
    <w:p w:rsidR="00BD0305" w:rsidRPr="00BD0305" w:rsidRDefault="00BD0305" w:rsidP="00343FBD">
      <w:pPr>
        <w:shd w:val="clear" w:color="auto" w:fill="FFFFFF"/>
        <w:spacing w:after="0" w:line="240" w:lineRule="auto"/>
        <w:jc w:val="center"/>
        <w:rPr>
          <w:rFonts w:eastAsia="Times New Roman" w:cs="Times New Roman"/>
          <w:sz w:val="24"/>
          <w:szCs w:val="24"/>
          <w:lang w:val="tg-Cyrl-TJ"/>
        </w:rPr>
      </w:pPr>
      <w:r w:rsidRPr="00BD0305">
        <w:rPr>
          <w:b/>
          <w:sz w:val="28"/>
          <w:lang w:val="tg-Cyrl-TJ"/>
        </w:rPr>
        <w:t xml:space="preserve">Таърихи </w:t>
      </w:r>
      <w:r w:rsidR="00343FBD">
        <w:rPr>
          <w:b/>
          <w:sz w:val="28"/>
          <w:lang w:val="tg-Cyrl-TJ"/>
        </w:rPr>
        <w:t>мухтасари</w:t>
      </w:r>
      <w:r w:rsidRPr="00BD0305">
        <w:rPr>
          <w:b/>
          <w:sz w:val="28"/>
          <w:lang w:val="tg-Cyrl-TJ"/>
        </w:rPr>
        <w:t xml:space="preserve"> ислоҳот</w:t>
      </w:r>
      <w:r w:rsidR="00343FBD">
        <w:rPr>
          <w:b/>
          <w:sz w:val="28"/>
          <w:lang w:val="tg-Cyrl-TJ"/>
        </w:rPr>
        <w:t>ҳо</w:t>
      </w:r>
      <w:r w:rsidRPr="00BD0305">
        <w:rPr>
          <w:b/>
          <w:sz w:val="28"/>
          <w:lang w:val="tg-Cyrl-TJ"/>
        </w:rPr>
        <w:t>и буҷетӣ</w:t>
      </w:r>
    </w:p>
    <w:p w:rsidR="00BD0305" w:rsidRPr="00BD0305" w:rsidRDefault="00BD0305" w:rsidP="00BD0305">
      <w:pPr>
        <w:shd w:val="clear" w:color="auto" w:fill="FFFFFF"/>
        <w:spacing w:after="0" w:line="240" w:lineRule="auto"/>
        <w:ind w:hanging="11"/>
        <w:jc w:val="both"/>
        <w:rPr>
          <w:rFonts w:eastAsia="Times New Roman" w:cs="Times New Roman"/>
          <w:sz w:val="24"/>
          <w:szCs w:val="24"/>
          <w:lang w:val="tg-Cyrl-TJ"/>
        </w:rPr>
      </w:pPr>
      <w:r w:rsidRPr="00BD0305">
        <w:rPr>
          <w:sz w:val="24"/>
          <w:lang w:val="tg-Cyrl-TJ"/>
        </w:rPr>
        <w:t>1. Аз лаҳзаи эълони истиқлол дар соли 1965 дар Сингапур, равиши буҷабандии дархостӣ татбиқ мешуд. Тибқи равиши мазкур вазоратҳо бояд дархост</w:t>
      </w:r>
      <w:r w:rsidR="0007363E">
        <w:rPr>
          <w:sz w:val="24"/>
          <w:lang w:val="tg-Cyrl-TJ"/>
        </w:rPr>
        <w:t>е</w:t>
      </w:r>
      <w:r w:rsidRPr="00BD0305">
        <w:rPr>
          <w:sz w:val="24"/>
          <w:lang w:val="tg-Cyrl-TJ"/>
        </w:rPr>
        <w:t>, ки  бо навъ ва теъдоди маҳсулот ва хидматрасониҳо харидоришаванда ифода ёфтааст</w:t>
      </w:r>
      <w:r w:rsidR="009548E7" w:rsidRPr="009548E7">
        <w:rPr>
          <w:sz w:val="24"/>
          <w:lang w:val="tg-Cyrl-TJ"/>
        </w:rPr>
        <w:t xml:space="preserve"> </w:t>
      </w:r>
      <w:r w:rsidRPr="00BD0305">
        <w:rPr>
          <w:sz w:val="24"/>
          <w:lang w:val="tg-Cyrl-TJ"/>
        </w:rPr>
        <w:t>(объектҳо) барои таъмини маблағгузорӣ аз ҳисоби буҷет пешниҳод мекарданд. Вазоратҳо вазифадор буданд, ки хароҷотро дар ҳудуди маблағҳои ба ҳар як объект ҷудошуда нигоҳ доранд. Дар ин низом  диққати бештар ба интизоми сахти хароҷоти маблағҳо дода мешуд ва воситаҳои назорат бештар дар ихтиёри Вазорати молия буданд (ВМ).</w:t>
      </w:r>
    </w:p>
    <w:p w:rsidR="00BD0305" w:rsidRPr="00BD0305" w:rsidRDefault="00BD0305" w:rsidP="00BD0305">
      <w:pPr>
        <w:shd w:val="clear" w:color="auto" w:fill="FFFFFF"/>
        <w:spacing w:after="0" w:line="240" w:lineRule="auto"/>
        <w:jc w:val="both"/>
        <w:rPr>
          <w:rFonts w:eastAsia="Times New Roman" w:cs="Times New Roman"/>
          <w:sz w:val="24"/>
          <w:szCs w:val="24"/>
          <w:lang w:val="tg-Cyrl-TJ"/>
        </w:rPr>
      </w:pPr>
      <w:r w:rsidRPr="00BD0305">
        <w:rPr>
          <w:sz w:val="24"/>
          <w:lang w:val="tg-Cyrl-TJ"/>
        </w:rPr>
        <w:t> </w:t>
      </w:r>
    </w:p>
    <w:p w:rsidR="00BD0305" w:rsidRPr="00BD0305" w:rsidRDefault="00BD0305" w:rsidP="00BD0305">
      <w:pPr>
        <w:shd w:val="clear" w:color="auto" w:fill="FFFFFF"/>
        <w:spacing w:after="0" w:line="240" w:lineRule="auto"/>
        <w:ind w:hanging="11"/>
        <w:jc w:val="both"/>
        <w:rPr>
          <w:sz w:val="24"/>
          <w:lang w:val="tg-Cyrl-TJ"/>
        </w:rPr>
      </w:pPr>
      <w:r w:rsidRPr="00BD0305">
        <w:rPr>
          <w:sz w:val="24"/>
          <w:lang w:val="tg-Cyrl-TJ"/>
        </w:rPr>
        <w:t>2. Буҷабандии дархостӣ интизоми молиявӣ ва таҳкурсии заруриро борои ҷудо намудани дороиҳои маҳдуд, хусусан он замонҳое таъмин намуд, ки маъракаҳои давлатӣ камтар буданд, вале аз маҳдудиятҳо ҳам орӣ набуд. Аввалан,  бо чунин равиши қатъӣ барои вазоратҳо дар ҳолати  босуръат ивазшавии афзалиятҳо , вазъиятҳо ва сохтани хадамоти нави давлатӣ мутобиқшавӣ  хеле сахт буд</w:t>
      </w:r>
    </w:p>
    <w:p w:rsidR="00BD0305" w:rsidRPr="00BD0305" w:rsidRDefault="00BD0305" w:rsidP="00D24AEA">
      <w:pPr>
        <w:shd w:val="clear" w:color="auto" w:fill="FFFFFF"/>
        <w:spacing w:after="0" w:line="240" w:lineRule="auto"/>
        <w:ind w:hanging="11"/>
        <w:jc w:val="both"/>
        <w:rPr>
          <w:rFonts w:eastAsia="Times New Roman" w:cs="Times New Roman"/>
          <w:sz w:val="24"/>
          <w:szCs w:val="24"/>
          <w:lang w:val="tg-Cyrl-TJ"/>
        </w:rPr>
      </w:pPr>
      <w:r w:rsidRPr="00BD0305">
        <w:rPr>
          <w:sz w:val="24"/>
          <w:lang w:val="tg-Cyrl-TJ"/>
        </w:rPr>
        <w:t>   Сониян, бо сабаби набудани робита миёни “ объектҳо баро</w:t>
      </w:r>
      <w:r w:rsidR="009548E7" w:rsidRPr="009548E7">
        <w:rPr>
          <w:sz w:val="24"/>
          <w:lang w:val="tg-Cyrl-TJ"/>
        </w:rPr>
        <w:t>u</w:t>
      </w:r>
      <w:r w:rsidR="00D24AEA" w:rsidRPr="00D24AEA">
        <w:rPr>
          <w:sz w:val="24"/>
          <w:lang w:val="tg-Cyrl-TJ"/>
        </w:rPr>
        <w:t xml:space="preserve"> </w:t>
      </w:r>
      <w:r w:rsidRPr="00BD0305">
        <w:rPr>
          <w:sz w:val="24"/>
          <w:lang w:val="tg-Cyrl-TJ"/>
        </w:rPr>
        <w:t xml:space="preserve">бадастовардан” ва “объектҳои   барои иҷро намудан”   баҳогузории пешниҳодоти буҷетӣ мушкил буд. Солисан, тачрибаи арзёбии расидан ба ҳадафҳо ё ҳадафмандии иқтисодӣ набуд, зеро буҷетҳои нав аслан   ба буҷетҳои собиқ такя мекарданд, танҳо бо илова ба афзоиши нархҳо ва сатҳи таваррум . Ниҳоят,  оид ба шаффофият, натиҷаҳо ва иҷроиш хеле кам сухан мегуфтанд </w:t>
      </w:r>
    </w:p>
    <w:p w:rsidR="00BD0305" w:rsidRPr="00BD0305" w:rsidRDefault="00BD0305" w:rsidP="00BD0305">
      <w:pPr>
        <w:shd w:val="clear" w:color="auto" w:fill="FFFFFF"/>
        <w:spacing w:after="0" w:line="240" w:lineRule="auto"/>
        <w:ind w:hanging="11"/>
        <w:jc w:val="both"/>
        <w:rPr>
          <w:rFonts w:eastAsia="Times New Roman" w:cs="Times New Roman"/>
          <w:sz w:val="24"/>
          <w:szCs w:val="24"/>
          <w:lang w:val="tg-Cyrl-TJ"/>
        </w:rPr>
      </w:pPr>
      <w:r w:rsidRPr="00BD0305">
        <w:rPr>
          <w:sz w:val="24"/>
        </w:rPr>
        <w:t xml:space="preserve">3. </w:t>
      </w:r>
      <w:r w:rsidRPr="00BD0305">
        <w:rPr>
          <w:sz w:val="24"/>
          <w:lang w:val="tg-Cyrl-TJ"/>
        </w:rPr>
        <w:t xml:space="preserve">Нахустин ислоҳоти бузурги буҷет дар Сингапур соли 1978 рух дод. Буҷабандии барномавӣ  ҷорӣ гардид, ки аз низоми банақшагирӣ, барномарезӣ ва буҷабандии ба натиҷаҳо равонашудаи амрикоӣ иқтибос шуда буд    (Planning, Programming and Performance Budgeting System, PPPBS).  Таваҷҷуҳ ба чизҳоест ки ҳатман бояд иҷро шаванд ва қисме аз раванди буҷет худи раванди муайянкунии барномаҳо ва маъракаҳое шуд, ки барои ба ҳадафҳои мушаххас расидан ва иҷрои вазифаҳо ба вазоратҳо лозиманд. Маблағҳо бо назардошти ниёз ба  таъмини молии барои татбиқи ҳар як баронама зарур, ҷудо карда мешуданд </w:t>
      </w:r>
    </w:p>
    <w:p w:rsidR="00BD0305" w:rsidRPr="00BD0305" w:rsidRDefault="00BD0305" w:rsidP="00BD0305">
      <w:pPr>
        <w:shd w:val="clear" w:color="auto" w:fill="FFFFFF"/>
        <w:spacing w:after="0" w:line="240" w:lineRule="auto"/>
        <w:ind w:hanging="11"/>
        <w:jc w:val="both"/>
        <w:rPr>
          <w:rFonts w:eastAsia="Times New Roman" w:cs="Times New Roman"/>
          <w:sz w:val="24"/>
          <w:szCs w:val="24"/>
          <w:lang w:val="tg-Cyrl-TJ"/>
        </w:rPr>
      </w:pPr>
      <w:r w:rsidRPr="00BD0305">
        <w:rPr>
          <w:sz w:val="24"/>
          <w:lang w:val="tg-Cyrl-TJ"/>
        </w:rPr>
        <w:t>4.  Буҷабандии барномавӣ аз буҷабандии дархостӣ беҳтар буд, зеро сатҳи огоҳ буданро оид ба ҳадафҳои гузошташуда ва натиҷаҳои матлуб баланд мебардошт. Равиши чандир буданаш дар нисбат ба равандҳои буҷет, буҷабандии барномавӣ   гузаронидани маблағҳоро миёни объектҳои хароҷот ва чорабиниву барномаҳо имконпазир мекард. Бо вуҷуди ин ҳама бартариҳо, дар он замон, механизми таъмини устувории буҷет набуд, яъне механизме,ки дар ҳоли пайдо шудани барномаҳои нав ва ё васеъ намудани барномаҳои мавҷуда кафолат бидиҳад, ки маҷмуи хароҷот аз даромадҳои буҷет бештар нест. Бар он буданд, ки ҳукумати Сингапур барои дастгиирии тамоми барномаҳои татбиқшаванда маблағҳои зурурӣ дорад.</w:t>
      </w:r>
    </w:p>
    <w:p w:rsidR="001E5F21" w:rsidRPr="001C3E9D" w:rsidRDefault="001C3E9D" w:rsidP="001E5F21">
      <w:pPr>
        <w:shd w:val="clear" w:color="auto" w:fill="FFFFFF"/>
        <w:spacing w:after="0" w:line="240" w:lineRule="auto"/>
        <w:jc w:val="center"/>
        <w:rPr>
          <w:noProof/>
          <w:lang w:val="tg-Cyrl-TJ"/>
        </w:rPr>
      </w:pPr>
      <w:r w:rsidRPr="001C3E9D">
        <w:rPr>
          <w:b/>
          <w:sz w:val="36"/>
          <w:lang w:val="tg-Cyrl-TJ"/>
        </w:rPr>
        <w:t xml:space="preserve"> </w:t>
      </w:r>
    </w:p>
    <w:p w:rsidR="00BD0305" w:rsidRPr="001C3E9D" w:rsidRDefault="00BD0305" w:rsidP="001E5F21">
      <w:pPr>
        <w:shd w:val="clear" w:color="auto" w:fill="FFFFFF"/>
        <w:spacing w:after="0" w:line="240" w:lineRule="auto"/>
        <w:jc w:val="center"/>
        <w:rPr>
          <w:sz w:val="24"/>
          <w:lang w:val="tg-Cyrl-TJ"/>
        </w:rPr>
      </w:pPr>
    </w:p>
    <w:p w:rsidR="001E5F21" w:rsidRPr="001C3E9D" w:rsidRDefault="001E5F21" w:rsidP="00C87CED">
      <w:pPr>
        <w:shd w:val="clear" w:color="auto" w:fill="FFFFFF"/>
        <w:spacing w:after="0" w:line="240" w:lineRule="auto"/>
        <w:ind w:hanging="11"/>
        <w:jc w:val="both"/>
        <w:rPr>
          <w:sz w:val="24"/>
          <w:lang w:val="tg-Cyrl-TJ"/>
        </w:rPr>
      </w:pPr>
    </w:p>
    <w:p w:rsidR="00BD0305" w:rsidRPr="001C3E9D" w:rsidRDefault="00BD0305" w:rsidP="00C87CED">
      <w:pPr>
        <w:shd w:val="clear" w:color="auto" w:fill="FFFFFF"/>
        <w:spacing w:after="0" w:line="240" w:lineRule="auto"/>
        <w:ind w:hanging="11"/>
        <w:jc w:val="both"/>
        <w:rPr>
          <w:sz w:val="24"/>
          <w:lang w:val="tg-Cyrl-TJ"/>
        </w:rPr>
      </w:pPr>
    </w:p>
    <w:p w:rsidR="00BD0305" w:rsidRDefault="00BD0305" w:rsidP="00C87CED">
      <w:pPr>
        <w:shd w:val="clear" w:color="auto" w:fill="FFFFFF"/>
        <w:spacing w:after="0" w:line="240" w:lineRule="auto"/>
        <w:ind w:hanging="11"/>
        <w:jc w:val="both"/>
        <w:rPr>
          <w:sz w:val="24"/>
          <w:lang w:val="tg-Cyrl-TJ"/>
        </w:rPr>
      </w:pPr>
    </w:p>
    <w:p w:rsidR="001C3E9D" w:rsidRDefault="001C3E9D" w:rsidP="00C87CED">
      <w:pPr>
        <w:shd w:val="clear" w:color="auto" w:fill="FFFFFF"/>
        <w:spacing w:after="0" w:line="240" w:lineRule="auto"/>
        <w:ind w:hanging="11"/>
        <w:jc w:val="both"/>
        <w:rPr>
          <w:sz w:val="24"/>
          <w:lang w:val="tg-Cyrl-TJ"/>
        </w:rPr>
      </w:pPr>
    </w:p>
    <w:p w:rsidR="001C3E9D" w:rsidRDefault="001C3E9D" w:rsidP="00C87CED">
      <w:pPr>
        <w:shd w:val="clear" w:color="auto" w:fill="FFFFFF"/>
        <w:spacing w:after="0" w:line="240" w:lineRule="auto"/>
        <w:ind w:hanging="11"/>
        <w:jc w:val="both"/>
        <w:rPr>
          <w:sz w:val="24"/>
          <w:lang w:val="tg-Cyrl-TJ"/>
        </w:rPr>
      </w:pPr>
    </w:p>
    <w:p w:rsidR="001C3E9D" w:rsidRDefault="001C3E9D" w:rsidP="00C87CED">
      <w:pPr>
        <w:shd w:val="clear" w:color="auto" w:fill="FFFFFF"/>
        <w:spacing w:after="0" w:line="240" w:lineRule="auto"/>
        <w:ind w:hanging="11"/>
        <w:jc w:val="both"/>
        <w:rPr>
          <w:sz w:val="24"/>
          <w:lang w:val="tg-Cyrl-TJ"/>
        </w:rPr>
      </w:pPr>
    </w:p>
    <w:p w:rsidR="001C3E9D" w:rsidRDefault="001C3E9D" w:rsidP="00C87CED">
      <w:pPr>
        <w:shd w:val="clear" w:color="auto" w:fill="FFFFFF"/>
        <w:spacing w:after="0" w:line="240" w:lineRule="auto"/>
        <w:ind w:hanging="11"/>
        <w:jc w:val="both"/>
        <w:rPr>
          <w:sz w:val="24"/>
          <w:lang w:val="tg-Cyrl-TJ"/>
        </w:rPr>
      </w:pPr>
    </w:p>
    <w:p w:rsidR="001C3E9D" w:rsidRDefault="001C3E9D" w:rsidP="00C87CED">
      <w:pPr>
        <w:shd w:val="clear" w:color="auto" w:fill="FFFFFF"/>
        <w:spacing w:after="0" w:line="240" w:lineRule="auto"/>
        <w:ind w:hanging="11"/>
        <w:jc w:val="both"/>
        <w:rPr>
          <w:sz w:val="24"/>
          <w:lang w:val="tg-Cyrl-TJ"/>
        </w:rPr>
      </w:pPr>
    </w:p>
    <w:p w:rsidR="001C3E9D" w:rsidRPr="001C3E9D" w:rsidRDefault="001C3E9D" w:rsidP="00C87CED">
      <w:pPr>
        <w:shd w:val="clear" w:color="auto" w:fill="FFFFFF"/>
        <w:spacing w:after="0" w:line="240" w:lineRule="auto"/>
        <w:ind w:hanging="11"/>
        <w:jc w:val="both"/>
        <w:rPr>
          <w:sz w:val="24"/>
          <w:lang w:val="tg-Cyrl-TJ"/>
        </w:rPr>
      </w:pPr>
    </w:p>
    <w:p w:rsidR="00BD0305" w:rsidRPr="001C3E9D" w:rsidRDefault="00BD0305" w:rsidP="00C87CED">
      <w:pPr>
        <w:shd w:val="clear" w:color="auto" w:fill="FFFFFF"/>
        <w:spacing w:after="0" w:line="240" w:lineRule="auto"/>
        <w:ind w:hanging="11"/>
        <w:jc w:val="both"/>
        <w:rPr>
          <w:sz w:val="24"/>
          <w:lang w:val="tg-Cyrl-TJ"/>
        </w:rPr>
      </w:pPr>
    </w:p>
    <w:p w:rsidR="00BD0305" w:rsidRPr="00BD0305" w:rsidRDefault="00BD0305" w:rsidP="00BD0305">
      <w:pPr>
        <w:shd w:val="clear" w:color="auto" w:fill="FFFFFF"/>
        <w:spacing w:after="0" w:line="240" w:lineRule="auto"/>
        <w:rPr>
          <w:rFonts w:eastAsia="Times New Roman" w:cs="Times New Roman"/>
          <w:b/>
          <w:bCs/>
          <w:i/>
          <w:iCs/>
          <w:sz w:val="24"/>
          <w:szCs w:val="24"/>
          <w:lang w:val="tg-Cyrl-TJ"/>
        </w:rPr>
      </w:pPr>
      <w:r w:rsidRPr="00BD0305">
        <w:rPr>
          <w:noProof/>
        </w:rPr>
        <mc:AlternateContent>
          <mc:Choice Requires="wpg">
            <w:drawing>
              <wp:anchor distT="0" distB="0" distL="114300" distR="114300" simplePos="0" relativeHeight="251667456" behindDoc="0" locked="0" layoutInCell="1" allowOverlap="1" wp14:anchorId="7530C140" wp14:editId="6A729A73">
                <wp:simplePos x="0" y="0"/>
                <wp:positionH relativeFrom="column">
                  <wp:posOffset>-166370</wp:posOffset>
                </wp:positionH>
                <wp:positionV relativeFrom="paragraph">
                  <wp:posOffset>95250</wp:posOffset>
                </wp:positionV>
                <wp:extent cx="5478780" cy="3437255"/>
                <wp:effectExtent l="9525" t="9525" r="7620" b="3937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780" cy="3437255"/>
                          <a:chOff x="1155" y="2385"/>
                          <a:chExt cx="8628" cy="5413"/>
                        </a:xfrm>
                      </wpg:grpSpPr>
                      <wps:wsp>
                        <wps:cNvPr id="3" name="Text Box 1"/>
                        <wps:cNvSpPr txBox="1">
                          <a:spLocks noChangeArrowheads="1"/>
                        </wps:cNvSpPr>
                        <wps:spPr bwMode="auto">
                          <a:xfrm>
                            <a:off x="1155" y="2385"/>
                            <a:ext cx="1925" cy="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8E7" w:rsidRPr="00B14D9C" w:rsidRDefault="009548E7" w:rsidP="00BD0305">
                              <w:pPr>
                                <w:spacing w:after="0" w:line="216" w:lineRule="auto"/>
                                <w:jc w:val="center"/>
                                <w:rPr>
                                  <w:rFonts w:ascii="Arial Narrow" w:hAnsi="Arial Narrow"/>
                                  <w:sz w:val="26"/>
                                  <w:szCs w:val="26"/>
                                </w:rPr>
                              </w:pPr>
                              <w:r>
                                <w:rPr>
                                  <w:rFonts w:ascii="Arial Narrow" w:hAnsi="Arial Narrow"/>
                                  <w:sz w:val="26"/>
                                  <w:lang w:val="tg-Cyrl-TJ"/>
                                </w:rPr>
                                <w:t>Бу</w:t>
                              </w:r>
                              <w:r>
                                <w:rPr>
                                  <w:rFonts w:ascii="Arial" w:hAnsi="Arial"/>
                                  <w:sz w:val="26"/>
                                  <w:lang w:val="tg-Cyrl-TJ"/>
                                </w:rPr>
                                <w:t>ҷабандии дархостӣ</w:t>
                              </w:r>
                              <w:r>
                                <w:rPr>
                                  <w:rFonts w:ascii="Arial Narrow" w:hAnsi="Arial Narrow"/>
                                  <w:sz w:val="26"/>
                                </w:rPr>
                                <w:t xml:space="preserve"> бюджетирование</w:t>
                              </w:r>
                            </w:p>
                          </w:txbxContent>
                        </wps:txbx>
                        <wps:bodyPr rot="0" vert="horz" wrap="square" lIns="18288" tIns="9144" rIns="18288" bIns="18288" anchor="ctr" anchorCtr="0" upright="1">
                          <a:noAutofit/>
                        </wps:bodyPr>
                      </wps:wsp>
                      <wps:wsp>
                        <wps:cNvPr id="4" name="Text Box 3"/>
                        <wps:cNvSpPr txBox="1">
                          <a:spLocks noChangeArrowheads="1"/>
                        </wps:cNvSpPr>
                        <wps:spPr bwMode="auto">
                          <a:xfrm>
                            <a:off x="2455" y="3273"/>
                            <a:ext cx="1885" cy="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8E7" w:rsidRPr="00AE1272" w:rsidRDefault="009548E7" w:rsidP="00BD0305">
                              <w:pPr>
                                <w:spacing w:after="0" w:line="216" w:lineRule="auto"/>
                                <w:jc w:val="center"/>
                                <w:rPr>
                                  <w:rFonts w:ascii="Arial Narrow" w:hAnsi="Arial Narrow"/>
                                  <w:sz w:val="26"/>
                                  <w:szCs w:val="26"/>
                                  <w:lang w:val="tg-Cyrl-TJ"/>
                                </w:rPr>
                              </w:pPr>
                              <w:r>
                                <w:rPr>
                                  <w:rFonts w:ascii="Arial Narrow" w:hAnsi="Arial Narrow"/>
                                  <w:sz w:val="26"/>
                                  <w:lang w:val="tg-Cyrl-TJ"/>
                                </w:rPr>
                                <w:t>Бу</w:t>
                              </w:r>
                              <w:r>
                                <w:rPr>
                                  <w:rFonts w:ascii="Arial" w:hAnsi="Arial"/>
                                  <w:sz w:val="26"/>
                                  <w:lang w:val="tg-Cyrl-TJ"/>
                                </w:rPr>
                                <w:t>ҷабандии барномавӣ</w:t>
                              </w:r>
                              <w:r>
                                <w:rPr>
                                  <w:rFonts w:ascii="Arial Narrow" w:hAnsi="Arial Narrow"/>
                                  <w:sz w:val="26"/>
                                </w:rPr>
                                <w:t xml:space="preserve"> </w:t>
                              </w:r>
                              <w:r>
                                <w:rPr>
                                  <w:rFonts w:ascii="Arial Narrow" w:hAnsi="Arial Narrow"/>
                                  <w:sz w:val="26"/>
                                  <w:lang w:val="tg-Cyrl-TJ"/>
                                </w:rPr>
                                <w:t xml:space="preserve"> </w:t>
                              </w:r>
                            </w:p>
                          </w:txbxContent>
                        </wps:txbx>
                        <wps:bodyPr rot="0" vert="horz" wrap="square" lIns="18288" tIns="9144" rIns="18288" bIns="18288" anchor="ctr" anchorCtr="0" upright="1">
                          <a:noAutofit/>
                        </wps:bodyPr>
                      </wps:wsp>
                      <wps:wsp>
                        <wps:cNvPr id="5" name="Text Box 4"/>
                        <wps:cNvSpPr txBox="1">
                          <a:spLocks noChangeArrowheads="1"/>
                        </wps:cNvSpPr>
                        <wps:spPr bwMode="auto">
                          <a:xfrm>
                            <a:off x="3808" y="4163"/>
                            <a:ext cx="2005" cy="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8E7" w:rsidRPr="00B14D9C" w:rsidRDefault="009548E7" w:rsidP="00BD0305">
                              <w:pPr>
                                <w:spacing w:after="0" w:line="216" w:lineRule="auto"/>
                                <w:jc w:val="center"/>
                                <w:rPr>
                                  <w:rFonts w:ascii="Arial Narrow" w:hAnsi="Arial Narrow"/>
                                  <w:sz w:val="26"/>
                                  <w:szCs w:val="26"/>
                                </w:rPr>
                              </w:pPr>
                              <w:r>
                                <w:rPr>
                                  <w:rFonts w:ascii="Arial Narrow" w:hAnsi="Arial Narrow"/>
                                  <w:sz w:val="26"/>
                                  <w:lang w:val="tg-Cyrl-TJ"/>
                                </w:rPr>
                                <w:t>Бу</w:t>
                              </w:r>
                              <w:r>
                                <w:rPr>
                                  <w:rFonts w:ascii="Arial" w:hAnsi="Arial"/>
                                  <w:sz w:val="26"/>
                                  <w:lang w:val="tg-Cyrl-TJ"/>
                                </w:rPr>
                                <w:t>ҷабандии</w:t>
                              </w:r>
                              <w:r>
                                <w:rPr>
                                  <w:rFonts w:ascii="Arial Narrow" w:hAnsi="Arial Narrow"/>
                                  <w:sz w:val="26"/>
                                </w:rPr>
                                <w:t xml:space="preserve"> </w:t>
                              </w:r>
                              <w:r>
                                <w:rPr>
                                  <w:rFonts w:ascii="Arial Narrow" w:hAnsi="Arial Narrow"/>
                                  <w:sz w:val="26"/>
                                  <w:lang w:val="tg-Cyrl-TJ"/>
                                </w:rPr>
                                <w:t xml:space="preserve"> </w:t>
                              </w:r>
                              <w:r>
                                <w:rPr>
                                  <w:rFonts w:ascii="Arial Narrow" w:hAnsi="Arial Narrow"/>
                                  <w:sz w:val="26"/>
                                </w:rPr>
                                <w:t xml:space="preserve"> </w:t>
                              </w:r>
                              <w:r>
                                <w:rPr>
                                  <w:rFonts w:ascii="Arial Narrow" w:hAnsi="Arial Narrow"/>
                                  <w:sz w:val="26"/>
                                  <w:lang w:val="tg-Cyrl-TJ"/>
                                </w:rPr>
                                <w:t>овозде</w:t>
                              </w:r>
                              <w:r>
                                <w:rPr>
                                  <w:rFonts w:ascii="Arial" w:hAnsi="Arial"/>
                                  <w:sz w:val="26"/>
                                  <w:lang w:val="tg-Cyrl-TJ"/>
                                </w:rPr>
                                <w:t>ҳии намояндагон</w:t>
                              </w:r>
                              <w:r>
                                <w:rPr>
                                  <w:rFonts w:ascii="Arial Narrow" w:hAnsi="Arial Narrow"/>
                                  <w:sz w:val="26"/>
                                </w:rPr>
                                <w:t xml:space="preserve"> голосованием</w:t>
                              </w:r>
                            </w:p>
                          </w:txbxContent>
                        </wps:txbx>
                        <wps:bodyPr rot="0" vert="horz" wrap="square" lIns="18288" tIns="9144" rIns="18288" bIns="18288" anchor="ctr" anchorCtr="0" upright="1">
                          <a:noAutofit/>
                        </wps:bodyPr>
                      </wps:wsp>
                      <wps:wsp>
                        <wps:cNvPr id="6" name="Text Box 6"/>
                        <wps:cNvSpPr txBox="1">
                          <a:spLocks noChangeArrowheads="1"/>
                        </wps:cNvSpPr>
                        <wps:spPr bwMode="auto">
                          <a:xfrm>
                            <a:off x="1434" y="7245"/>
                            <a:ext cx="1063"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E7" w:rsidRPr="00AE1272" w:rsidRDefault="009548E7" w:rsidP="00BD0305">
                              <w:pPr>
                                <w:spacing w:after="0" w:line="216" w:lineRule="auto"/>
                                <w:jc w:val="center"/>
                                <w:rPr>
                                  <w:rFonts w:ascii="Arial Narrow" w:hAnsi="Arial Narrow"/>
                                  <w:sz w:val="26"/>
                                  <w:szCs w:val="26"/>
                                  <w:lang w:val="tg-Cyrl-TJ"/>
                                </w:rPr>
                              </w:pPr>
                              <w:r>
                                <w:rPr>
                                  <w:rFonts w:ascii="Arial Narrow" w:hAnsi="Arial Narrow"/>
                                  <w:sz w:val="26"/>
                                  <w:lang w:val="tg-Cyrl-TJ"/>
                                </w:rPr>
                                <w:t>Т</w:t>
                              </w:r>
                              <w:r>
                                <w:rPr>
                                  <w:rFonts w:ascii="Arial Narrow" w:hAnsi="Arial Narrow"/>
                                  <w:sz w:val="26"/>
                                </w:rPr>
                                <w:t xml:space="preserve">о </w:t>
                              </w:r>
                              <w:r>
                                <w:rPr>
                                  <w:rFonts w:ascii="Arial Narrow" w:hAnsi="Arial Narrow"/>
                                  <w:sz w:val="26"/>
                                  <w:lang w:val="tg-Cyrl-TJ"/>
                                </w:rPr>
                                <w:t>с.</w:t>
                              </w:r>
                              <w:r>
                                <w:rPr>
                                  <w:rFonts w:ascii="Arial Narrow" w:hAnsi="Arial Narrow"/>
                                  <w:sz w:val="26"/>
                                </w:rPr>
                                <w:t xml:space="preserve">1978 </w:t>
                              </w:r>
                            </w:p>
                          </w:txbxContent>
                        </wps:txbx>
                        <wps:bodyPr rot="0" vert="horz" wrap="square" lIns="18288" tIns="0" rIns="18288" bIns="18288" anchor="ctr" anchorCtr="0" upright="1">
                          <a:noAutofit/>
                        </wps:bodyPr>
                      </wps:wsp>
                      <wps:wsp>
                        <wps:cNvPr id="7" name="Text Box 7"/>
                        <wps:cNvSpPr txBox="1">
                          <a:spLocks noChangeArrowheads="1"/>
                        </wps:cNvSpPr>
                        <wps:spPr bwMode="auto">
                          <a:xfrm>
                            <a:off x="2745" y="7245"/>
                            <a:ext cx="1063"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E7" w:rsidRPr="00AE1272" w:rsidRDefault="009548E7" w:rsidP="00BD0305">
                              <w:pPr>
                                <w:spacing w:after="0" w:line="216" w:lineRule="auto"/>
                                <w:jc w:val="center"/>
                                <w:rPr>
                                  <w:rFonts w:ascii="Arial Narrow" w:hAnsi="Arial Narrow"/>
                                  <w:sz w:val="26"/>
                                  <w:szCs w:val="26"/>
                                  <w:lang w:val="tg-Cyrl-TJ"/>
                                </w:rPr>
                              </w:pPr>
                              <w:r>
                                <w:rPr>
                                  <w:rFonts w:ascii="Arial Narrow" w:hAnsi="Arial Narrow"/>
                                  <w:sz w:val="26"/>
                                  <w:lang w:val="tg-Cyrl-TJ"/>
                                </w:rPr>
                                <w:t>Аз с.</w:t>
                              </w:r>
                              <w:r>
                                <w:rPr>
                                  <w:rFonts w:ascii="Arial Narrow" w:hAnsi="Arial Narrow"/>
                                  <w:sz w:val="26"/>
                                </w:rPr>
                                <w:t xml:space="preserve"> 1978 </w:t>
                              </w:r>
                            </w:p>
                          </w:txbxContent>
                        </wps:txbx>
                        <wps:bodyPr rot="0" vert="horz" wrap="square" lIns="18288" tIns="0" rIns="18288" bIns="18288" anchor="ctr" anchorCtr="0" upright="1">
                          <a:noAutofit/>
                        </wps:bodyPr>
                      </wps:wsp>
                      <wps:wsp>
                        <wps:cNvPr id="8" name="Text Box 8"/>
                        <wps:cNvSpPr txBox="1">
                          <a:spLocks noChangeArrowheads="1"/>
                        </wps:cNvSpPr>
                        <wps:spPr bwMode="auto">
                          <a:xfrm>
                            <a:off x="4340" y="7245"/>
                            <a:ext cx="1063"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E7" w:rsidRPr="00AE1272" w:rsidRDefault="009548E7" w:rsidP="00BD0305">
                              <w:pPr>
                                <w:spacing w:after="0" w:line="216" w:lineRule="auto"/>
                                <w:jc w:val="center"/>
                                <w:rPr>
                                  <w:rFonts w:ascii="Arial Narrow" w:hAnsi="Arial Narrow"/>
                                  <w:sz w:val="26"/>
                                  <w:szCs w:val="26"/>
                                  <w:lang w:val="tg-Cyrl-TJ"/>
                                </w:rPr>
                              </w:pPr>
                              <w:r>
                                <w:rPr>
                                  <w:rFonts w:ascii="Arial Narrow" w:hAnsi="Arial Narrow"/>
                                  <w:sz w:val="26"/>
                                  <w:lang w:val="tg-Cyrl-TJ"/>
                                </w:rPr>
                                <w:t>Аз с.</w:t>
                              </w:r>
                              <w:r>
                                <w:rPr>
                                  <w:rFonts w:ascii="Arial Narrow" w:hAnsi="Arial Narrow"/>
                                  <w:sz w:val="26"/>
                                </w:rPr>
                                <w:t xml:space="preserve"> 1989 </w:t>
                              </w:r>
                            </w:p>
                          </w:txbxContent>
                        </wps:txbx>
                        <wps:bodyPr rot="0" vert="horz" wrap="square" lIns="18288" tIns="0" rIns="18288" bIns="18288" anchor="ctr" anchorCtr="0" upright="1">
                          <a:noAutofit/>
                        </wps:bodyPr>
                      </wps:wsp>
                      <wps:wsp>
                        <wps:cNvPr id="9" name="Text Box 9"/>
                        <wps:cNvSpPr txBox="1">
                          <a:spLocks noChangeArrowheads="1"/>
                        </wps:cNvSpPr>
                        <wps:spPr bwMode="auto">
                          <a:xfrm>
                            <a:off x="7680" y="7104"/>
                            <a:ext cx="1468"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E7" w:rsidRPr="00AE1272" w:rsidRDefault="009548E7" w:rsidP="00BD0305">
                              <w:pPr>
                                <w:spacing w:after="0" w:line="216" w:lineRule="auto"/>
                                <w:jc w:val="center"/>
                                <w:rPr>
                                  <w:rFonts w:ascii="Arial Narrow" w:hAnsi="Arial Narrow"/>
                                  <w:sz w:val="26"/>
                                  <w:szCs w:val="26"/>
                                  <w:lang w:val="tg-Cyrl-TJ"/>
                                </w:rPr>
                              </w:pPr>
                              <w:r>
                                <w:rPr>
                                  <w:rFonts w:ascii="Arial Narrow" w:hAnsi="Arial Narrow"/>
                                  <w:sz w:val="26"/>
                                  <w:lang w:val="tg-Cyrl-TJ"/>
                                </w:rPr>
                                <w:t>Ал</w:t>
                              </w:r>
                              <w:r>
                                <w:rPr>
                                  <w:rFonts w:ascii="Arial" w:hAnsi="Arial"/>
                                  <w:sz w:val="26"/>
                                  <w:lang w:val="tg-Cyrl-TJ"/>
                                </w:rPr>
                                <w:t>ҳол</w:t>
                              </w:r>
                              <w:r>
                                <w:rPr>
                                  <w:rFonts w:ascii="Arial Narrow" w:hAnsi="Arial Narrow"/>
                                  <w:sz w:val="26"/>
                                  <w:lang w:val="tg-Cyrl-TJ"/>
                                </w:rPr>
                                <w:t xml:space="preserve">  </w:t>
                              </w:r>
                            </w:p>
                          </w:txbxContent>
                        </wps:txbx>
                        <wps:bodyPr rot="0" vert="horz" wrap="square" lIns="18288" tIns="0" rIns="18288" bIns="18288" anchor="ctr" anchorCtr="0" upright="1">
                          <a:noAutofit/>
                        </wps:bodyPr>
                      </wps:wsp>
                      <wps:wsp>
                        <wps:cNvPr id="10" name="Text Box 11"/>
                        <wps:cNvSpPr txBox="1">
                          <a:spLocks noChangeArrowheads="1"/>
                        </wps:cNvSpPr>
                        <wps:spPr bwMode="auto">
                          <a:xfrm>
                            <a:off x="5780" y="7245"/>
                            <a:ext cx="1063"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E7" w:rsidRPr="00B14D9C" w:rsidRDefault="009548E7" w:rsidP="00BD0305">
                              <w:pPr>
                                <w:spacing w:after="0" w:line="216" w:lineRule="auto"/>
                                <w:jc w:val="center"/>
                                <w:rPr>
                                  <w:rFonts w:ascii="Arial Narrow" w:hAnsi="Arial Narrow"/>
                                  <w:sz w:val="26"/>
                                  <w:szCs w:val="26"/>
                                </w:rPr>
                              </w:pPr>
                              <w:r>
                                <w:rPr>
                                  <w:rFonts w:ascii="Arial Narrow" w:hAnsi="Arial Narrow"/>
                                  <w:sz w:val="26"/>
                                  <w:lang w:val="tg-Cyrl-TJ"/>
                                </w:rPr>
                                <w:t>Аз сю</w:t>
                              </w:r>
                              <w:r>
                                <w:rPr>
                                  <w:rFonts w:ascii="Arial Narrow" w:hAnsi="Arial Narrow"/>
                                  <w:sz w:val="26"/>
                                </w:rPr>
                                <w:t xml:space="preserve"> 1996 .</w:t>
                              </w:r>
                            </w:p>
                          </w:txbxContent>
                        </wps:txbx>
                        <wps:bodyPr rot="0" vert="horz" wrap="square" lIns="18288" tIns="0" rIns="18288" bIns="18288" anchor="ctr" anchorCtr="0" upright="1">
                          <a:noAutofit/>
                        </wps:bodyPr>
                      </wps:wsp>
                      <wps:wsp>
                        <wps:cNvPr id="11" name="Text Box 12"/>
                        <wps:cNvSpPr txBox="1">
                          <a:spLocks noChangeArrowheads="1"/>
                        </wps:cNvSpPr>
                        <wps:spPr bwMode="auto">
                          <a:xfrm>
                            <a:off x="7203" y="6127"/>
                            <a:ext cx="2580"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8E7" w:rsidRPr="00B14D9C" w:rsidRDefault="009548E7" w:rsidP="00BD0305">
                              <w:pPr>
                                <w:spacing w:after="0" w:line="216" w:lineRule="auto"/>
                                <w:jc w:val="center"/>
                                <w:rPr>
                                  <w:rFonts w:ascii="Arial Narrow" w:hAnsi="Arial Narrow"/>
                                  <w:sz w:val="26"/>
                                  <w:szCs w:val="26"/>
                                </w:rPr>
                              </w:pPr>
                              <w:r>
                                <w:rPr>
                                  <w:rFonts w:ascii="Arial Narrow" w:hAnsi="Arial Narrow"/>
                                  <w:sz w:val="26"/>
                                </w:rPr>
                                <w:t>Кон</w:t>
                              </w:r>
                              <w:r>
                                <w:rPr>
                                  <w:rFonts w:ascii="Arial Narrow" w:hAnsi="Arial Narrow"/>
                                  <w:sz w:val="26"/>
                                  <w:lang w:val="tg-Cyrl-TJ"/>
                                </w:rPr>
                                <w:t>сепсияи идоракунии раванд</w:t>
                              </w:r>
                              <w:r>
                                <w:rPr>
                                  <w:rFonts w:ascii="Arial" w:hAnsi="Arial"/>
                                  <w:sz w:val="26"/>
                                  <w:lang w:val="tg-Cyrl-TJ"/>
                                </w:rPr>
                                <w:t>ҳои буҷетӣ</w:t>
                              </w:r>
                            </w:p>
                          </w:txbxContent>
                        </wps:txbx>
                        <wps:bodyPr rot="0" vert="horz" wrap="square" lIns="18288" tIns="9144" rIns="18288" bIns="18288" anchor="ctr" anchorCtr="0" upright="1">
                          <a:noAutofit/>
                        </wps:bodyPr>
                      </wps:wsp>
                      <wps:wsp>
                        <wps:cNvPr id="12" name="Text Box 22"/>
                        <wps:cNvSpPr txBox="1">
                          <a:spLocks noChangeArrowheads="1"/>
                        </wps:cNvSpPr>
                        <wps:spPr bwMode="auto">
                          <a:xfrm>
                            <a:off x="5287" y="5142"/>
                            <a:ext cx="2217" cy="8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8E7" w:rsidRPr="00B14D9C" w:rsidRDefault="009548E7" w:rsidP="00BD0305">
                              <w:pPr>
                                <w:spacing w:after="0" w:line="216" w:lineRule="auto"/>
                                <w:jc w:val="center"/>
                                <w:rPr>
                                  <w:rFonts w:ascii="Arial Narrow" w:hAnsi="Arial Narrow"/>
                                  <w:sz w:val="26"/>
                                  <w:szCs w:val="26"/>
                                </w:rPr>
                              </w:pPr>
                              <w:r>
                                <w:rPr>
                                  <w:rFonts w:ascii="Arial Narrow" w:hAnsi="Arial Narrow"/>
                                  <w:sz w:val="26"/>
                                  <w:lang w:val="tg-Cyrl-TJ"/>
                                </w:rPr>
                                <w:t>Бу</w:t>
                              </w:r>
                              <w:r>
                                <w:rPr>
                                  <w:rFonts w:ascii="Arial" w:hAnsi="Arial"/>
                                  <w:sz w:val="26"/>
                                  <w:lang w:val="tg-Cyrl-TJ"/>
                                </w:rPr>
                                <w:t>ҷабандии</w:t>
                              </w:r>
                              <w:r>
                                <w:rPr>
                                  <w:rFonts w:ascii="Arial Narrow" w:hAnsi="Arial Narrow"/>
                                  <w:sz w:val="26"/>
                                </w:rPr>
                                <w:t xml:space="preserve"> </w:t>
                              </w:r>
                              <w:r>
                                <w:rPr>
                                  <w:rFonts w:ascii="Arial Narrow" w:hAnsi="Arial Narrow"/>
                                  <w:sz w:val="26"/>
                                  <w:lang w:val="tg-Cyrl-TJ"/>
                                </w:rPr>
                                <w:t>ба нати</w:t>
                              </w:r>
                              <w:r>
                                <w:rPr>
                                  <w:rFonts w:ascii="Arial" w:hAnsi="Arial"/>
                                  <w:sz w:val="26"/>
                                  <w:lang w:val="tg-Cyrl-TJ"/>
                                </w:rPr>
                                <w:t>ҷа равоншуда</w:t>
                              </w:r>
                            </w:p>
                          </w:txbxContent>
                        </wps:txbx>
                        <wps:bodyPr rot="0" vert="horz" wrap="square" lIns="18288" tIns="9144" rIns="18288" bIns="18288" anchor="ctr" anchorCtr="0" upright="1">
                          <a:noAutofit/>
                        </wps:bodyPr>
                      </wps:wsp>
                      <wpg:grpSp>
                        <wpg:cNvPr id="13" name="Group 20"/>
                        <wpg:cNvGrpSpPr>
                          <a:grpSpLocks/>
                        </wpg:cNvGrpSpPr>
                        <wpg:grpSpPr bwMode="auto">
                          <a:xfrm>
                            <a:off x="1665" y="3030"/>
                            <a:ext cx="8058" cy="4742"/>
                            <a:chOff x="1665" y="3030"/>
                            <a:chExt cx="8058" cy="4742"/>
                          </a:xfrm>
                        </wpg:grpSpPr>
                        <wps:wsp>
                          <wps:cNvPr id="14" name="Straight Arrow Connector 13"/>
                          <wps:cNvCnPr>
                            <a:cxnSpLocks noChangeShapeType="1"/>
                          </wps:cNvCnPr>
                          <wps:spPr bwMode="auto">
                            <a:xfrm>
                              <a:off x="1665" y="7772"/>
                              <a:ext cx="8058"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Straight Arrow Connector 16"/>
                          <wps:cNvCnPr>
                            <a:cxnSpLocks noChangeShapeType="1"/>
                          </wps:cNvCnPr>
                          <wps:spPr bwMode="auto">
                            <a:xfrm flipV="1">
                              <a:off x="1991" y="3030"/>
                              <a:ext cx="0" cy="4074"/>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Straight Arrow Connector 17"/>
                          <wps:cNvCnPr>
                            <a:cxnSpLocks noChangeShapeType="1"/>
                          </wps:cNvCnPr>
                          <wps:spPr bwMode="auto">
                            <a:xfrm flipV="1">
                              <a:off x="3242" y="4018"/>
                              <a:ext cx="0" cy="308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Straight Arrow Connector 21"/>
                          <wps:cNvCnPr>
                            <a:cxnSpLocks noChangeShapeType="1"/>
                          </wps:cNvCnPr>
                          <wps:spPr bwMode="auto">
                            <a:xfrm flipH="1" flipV="1">
                              <a:off x="6285" y="5998"/>
                              <a:ext cx="18" cy="110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Straight Arrow Connector 23"/>
                          <wps:cNvCnPr>
                            <a:cxnSpLocks noChangeShapeType="1"/>
                          </wps:cNvCnPr>
                          <wps:spPr bwMode="auto">
                            <a:xfrm flipH="1" flipV="1">
                              <a:off x="4862" y="5064"/>
                              <a:ext cx="9" cy="204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30C140" id="Group 21" o:spid="_x0000_s1026" style="position:absolute;margin-left:-13.1pt;margin-top:7.5pt;width:431.4pt;height:270.65pt;z-index:251667456" coordorigin="1155,2385" coordsize="862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yumAYAAKU5AAAOAAAAZHJzL2Uyb0RvYy54bWzsW9ty2zYQfe9M/wHDd0UECd40ljOJZKWd&#10;SdvMxO07TFISpxTBgrQlN9N/72JBQje7cnyR6oR+kHkFsUuc3bPA4dnb1SInN6msMlEMLfrGtkha&#10;xCLJitnQ+v1y0gstUtW8SHguinRo3aaV9fb8xx/OluUgdcRc5EkqCTRSVINlObTmdV0O+v0qnqcL&#10;Xr0RZVrAyamQC17Drpz1E8mX0Poi7zu27feXQialFHFaVXB0rE9a59j+dJrG9W/TaZXWJB9a0Lca&#10;fyX+Xqnf/vkZH8wkL+dZ3HSDP6IXC54V8FDT1JjXnFzLbK+pRRZLUYlp/SYWi76YTrM4RRvAGmrv&#10;WPNBiusSbZkNlrPSuAlcu+OnRzcb/3rzSZIsGVqORQq+gFeETyUOVb5ZlrMBXPJBlp/LT1IbCJsf&#10;RfxnBaf7u+fV/kxfTK6Wv4gE2uPXtUDfrKZyoZoAq8kKX8GteQXpqiYxHPRYEAYhvKkYzrnMDRzP&#10;0y8pnsObVPdRCocInHbc0Jy7aO4PfQdGnLrZY9RVd/b5QD8YO9t0TlkGA65a+7R6mk8/z3mZ4quq&#10;lMMan7qtTy+Vfe/FijRexYuUS0m9gsNgFHqo0p4lhRjNeTFL30kplvOUJ9A7vBNsMLdqGyrVyCFX&#10;3+Gy1uE0csCbymE+Q28af/FBKav6QyoWRG0MLQlowm7ym49VrV3bXqLeayEmWZ7DcT7IC7IcWpEH&#10;bavdSuRZok7ijpxdjXJJbrjCJP4172nrskVWQ2TIs8XQCs1FfKC8cVEk+JSaZ7nehk7nhWoczIK+&#10;NVsagV8iO7oIL0LWY45/0WP2eNx7Nxmxnj+hgTd2x6PRmP6j+knZYJ4lSVqorrbRgLKHjYwmLmkc&#10;m3iwZVK1afkE//Yt7293AwcwWNX+R+twGKg3r8dAvbpagUPU2LgSyS0MCCl0pIPIDBtzIf+2yBKi&#10;3NCq/rrmMrVI/nOhBlXohICXGnciyphF5OaJq80dXsTQ0tCKa2kRvTOqdSy9LmU2m8Oj9DguxDsA&#10;/TTDQbLuFgYMhN2R8Afm6Jhm8IchYQNEx8Gfw5qQ5ToB9gAHKgY8GkIQQ/wFHf5eMf4wh5ro3sFw&#10;Mw3CAN+BIVNx7+gwdEMbgh2kOkb9HRgCl2xgGNk607a0oUuDiptDUnoVabChsl02vION+nsw9E8C&#10;Q8pcSMwAwwDyourBRja0AZiavnvb7P1pMFTPMPT0eyCL2qVYgX6JqMPs907Um/hh0GMT5vWiwA57&#10;No3eR77NIjaebPPfj1mRPp3/HrsEMPRddb/ly+3/+3gzBgzDCp+St6Fo/Za4c7AXLYKTRAtH8eKD&#10;0QIqFwgkz1S7dtGiixaq4FYEdbvKxmhhyGsXLcxMF/DqHYofniRaALWAOHyIWzgYyrpogVNwXz0R&#10;1XELlWgeMCeH0QIZ7noO7HFTc98Yt4j2okV0kmgR+GqpQUULamNU36hEmN8sJPhRxy3WE/ZdtHjA&#10;YsTjKxFTkXfcwnALChjdIRfUzLTCYtvx1tE8XJrs2EUxe7llro5dfA27MDV5Fy/W8YLuxwvnNPzC&#10;sWE6E+KFT3XJseYXjteqHHwXZSjPVI0ce9Lte193R45vat2noPDbW36nRlNk1t+d0wDRc0KYzwQg&#10;epRhDzaA6FA4pQQwoYfsqwPiqxTAIBBNGfmKgNgo5tR6OIrtGu0YqNca1tsI8jBL7ArulOLwuQR5&#10;1Pf1TLtr65S0Bkloe001zIIWQGtB3v598fyiFeTt3WnwdQJBHjWKoM+15EqyRFBjR0aiKEDeJiTR&#10;qsFGmzAqtOoxXhWN6tFo81Dxd3lbgsJxS5qnb2mnjg9L81rnBUGwE5nWTj9AEKrGFmOEVmE9VKbn&#10;ux5UWDyfgYJXabvU8sf9urXnUOyRGv1WywxUjnkK2rShtUgTUKWl0Ae1pRdz/p+avo2FZFPoa3Hj&#10;4WlBHZeUdWqEgAD1SEo4CsjWNfT9A9/MPUBN/UIDn0zzrPyjlQk2QmAaRcDYIQHvxx0YlyozMzs4&#10;MAfXQeCostZXCQGjf7kfAqacPjIEXAeyqoIAsykWE+vU20DAtbXY3WTPPUFMB4EOAuZDmLu/R1CV&#10;zoEs4GzOrL5kFvhJZYE78wF8wqF5qBdFO2AAcGBCoBTkmv8p+OjQ0KHhEBqMaOHehOAYZdgLJ4T7&#10;0cDgkyY9dWH7O2uUsIyq2JFjg+ahA0OrI21Ejyf86OeZ2dG6TsayAb8FRK1b892i+thwcx+vWn9d&#10;ef4vAAAA//8DAFBLAwQUAAYACAAAACEAH59AueAAAAAKAQAADwAAAGRycy9kb3ducmV2LnhtbEyP&#10;y2rDMBBF94X8g5hCd4n8wCK4lkMIaVeh0CRQulOsiW1iScZSbOfvO121y+Ee7pxbbGbTsREH3zor&#10;IV5FwNBWTre2lnA+vS3XwHxQVqvOWZTwQA+bcvFUqFy7yX7ieAw1oxLrcyWhCaHPOfdVg0b5levR&#10;UnZ1g1GBzqHmelATlZuOJ1EkuFGtpQ+N6nHXYHU73o2E90lN2zTej4fbdff4PmUfX4cYpXx5nrev&#10;wALO4Q+GX31Sh5KcLu5utWedhGUiEkIpyGgTAetUCGAXCVkmUuBlwf9PKH8AAAD//wMAUEsBAi0A&#10;FAAGAAgAAAAhALaDOJL+AAAA4QEAABMAAAAAAAAAAAAAAAAAAAAAAFtDb250ZW50X1R5cGVzXS54&#10;bWxQSwECLQAUAAYACAAAACEAOP0h/9YAAACUAQAACwAAAAAAAAAAAAAAAAAvAQAAX3JlbHMvLnJl&#10;bHNQSwECLQAUAAYACAAAACEA94HcrpgGAAClOQAADgAAAAAAAAAAAAAAAAAuAgAAZHJzL2Uyb0Rv&#10;Yy54bWxQSwECLQAUAAYACAAAACEAH59AueAAAAAKAQAADwAAAAAAAAAAAAAAAADyCAAAZHJzL2Rv&#10;d25yZXYueG1sUEsFBgAAAAAEAAQA8wAAAP8JAAAAAA==&#10;">
                <v:shapetype id="_x0000_t202" coordsize="21600,21600" o:spt="202" path="m,l,21600r21600,l21600,xe">
                  <v:stroke joinstyle="miter"/>
                  <v:path gradientshapeok="t" o:connecttype="rect"/>
                </v:shapetype>
                <v:shape id="Text Box 1" o:spid="_x0000_s1027" type="#_x0000_t202" style="position:absolute;left:1155;top:2385;width:1925;height: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3dMQA&#10;AADaAAAADwAAAGRycy9kb3ducmV2LnhtbESPQWvCQBSE7wX/w/IKvTUbLWhIs0oRRCkI1Yp6fGRf&#10;k5Ds25jdJum/7xaEHoeZ+YbJVqNpRE+dqywrmEYxCOLc6ooLBafPzXMCwnlkjY1lUvBDDlbLyUOG&#10;qbYDH6g/+kIECLsUFZTet6mULi/JoItsSxy8L9sZ9EF2hdQdDgFuGjmL47k0WHFYKLGldUl5ffw2&#10;Cm54wW0y3b4319u+PtfrRcsfC6WeHse3VxCeRv8fvrd3WsEL/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d3TEAAAA2gAAAA8AAAAAAAAAAAAAAAAAmAIAAGRycy9k&#10;b3ducmV2LnhtbFBLBQYAAAAABAAEAPUAAACJAwAAAAA=&#10;" filled="f">
                  <v:textbox inset="1.44pt,.72pt,1.44pt,1.44pt">
                    <w:txbxContent>
                      <w:p w:rsidR="009548E7" w:rsidRPr="00B14D9C" w:rsidRDefault="009548E7" w:rsidP="00BD0305">
                        <w:pPr>
                          <w:spacing w:after="0" w:line="216" w:lineRule="auto"/>
                          <w:jc w:val="center"/>
                          <w:rPr>
                            <w:rFonts w:ascii="Arial Narrow" w:hAnsi="Arial Narrow"/>
                            <w:sz w:val="26"/>
                            <w:szCs w:val="26"/>
                          </w:rPr>
                        </w:pPr>
                        <w:r>
                          <w:rPr>
                            <w:rFonts w:ascii="Arial Narrow" w:hAnsi="Arial Narrow"/>
                            <w:sz w:val="26"/>
                            <w:lang w:val="tg-Cyrl-TJ"/>
                          </w:rPr>
                          <w:t>Бу</w:t>
                        </w:r>
                        <w:r>
                          <w:rPr>
                            <w:rFonts w:ascii="Arial" w:hAnsi="Arial"/>
                            <w:sz w:val="26"/>
                            <w:lang w:val="tg-Cyrl-TJ"/>
                          </w:rPr>
                          <w:t>ҷабандии дархостӣ</w:t>
                        </w:r>
                        <w:r>
                          <w:rPr>
                            <w:rFonts w:ascii="Arial Narrow" w:hAnsi="Arial Narrow"/>
                            <w:sz w:val="26"/>
                          </w:rPr>
                          <w:t xml:space="preserve"> бюджетирование</w:t>
                        </w:r>
                      </w:p>
                    </w:txbxContent>
                  </v:textbox>
                </v:shape>
                <v:shape id="Text Box 3" o:spid="_x0000_s1028" type="#_x0000_t202" style="position:absolute;left:2455;top:3273;width:1885;height:7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vAMQA&#10;AADaAAAADwAAAGRycy9kb3ducmV2LnhtbESPQWvCQBSE7wX/w/IKvTUbpWhIs0oRRCkI1Yp6fGRf&#10;k5Ds25jdJum/7xaEHoeZ+YbJVqNpRE+dqywrmEYxCOLc6ooLBafPzXMCwnlkjY1lUvBDDlbLyUOG&#10;qbYDH6g/+kIECLsUFZTet6mULi/JoItsSxy8L9sZ9EF2hdQdDgFuGjmL47k0WHFYKLGldUl5ffw2&#10;Cm54wW0y3b4319u+PtfrRcsfC6WeHse3VxCeRv8fvrd3WsEL/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7wDEAAAA2gAAAA8AAAAAAAAAAAAAAAAAmAIAAGRycy9k&#10;b3ducmV2LnhtbFBLBQYAAAAABAAEAPUAAACJAwAAAAA=&#10;" filled="f">
                  <v:textbox inset="1.44pt,.72pt,1.44pt,1.44pt">
                    <w:txbxContent>
                      <w:p w:rsidR="009548E7" w:rsidRPr="00AE1272" w:rsidRDefault="009548E7" w:rsidP="00BD0305">
                        <w:pPr>
                          <w:spacing w:after="0" w:line="216" w:lineRule="auto"/>
                          <w:jc w:val="center"/>
                          <w:rPr>
                            <w:rFonts w:ascii="Arial Narrow" w:hAnsi="Arial Narrow"/>
                            <w:sz w:val="26"/>
                            <w:szCs w:val="26"/>
                            <w:lang w:val="tg-Cyrl-TJ"/>
                          </w:rPr>
                        </w:pPr>
                        <w:r>
                          <w:rPr>
                            <w:rFonts w:ascii="Arial Narrow" w:hAnsi="Arial Narrow"/>
                            <w:sz w:val="26"/>
                            <w:lang w:val="tg-Cyrl-TJ"/>
                          </w:rPr>
                          <w:t>Бу</w:t>
                        </w:r>
                        <w:r>
                          <w:rPr>
                            <w:rFonts w:ascii="Arial" w:hAnsi="Arial"/>
                            <w:sz w:val="26"/>
                            <w:lang w:val="tg-Cyrl-TJ"/>
                          </w:rPr>
                          <w:t>ҷабандии барномавӣ</w:t>
                        </w:r>
                        <w:r>
                          <w:rPr>
                            <w:rFonts w:ascii="Arial Narrow" w:hAnsi="Arial Narrow"/>
                            <w:sz w:val="26"/>
                          </w:rPr>
                          <w:t xml:space="preserve"> </w:t>
                        </w:r>
                        <w:r>
                          <w:rPr>
                            <w:rFonts w:ascii="Arial Narrow" w:hAnsi="Arial Narrow"/>
                            <w:sz w:val="26"/>
                            <w:lang w:val="tg-Cyrl-TJ"/>
                          </w:rPr>
                          <w:t xml:space="preserve"> </w:t>
                        </w:r>
                      </w:p>
                    </w:txbxContent>
                  </v:textbox>
                </v:shape>
                <v:shape id="Text Box 4" o:spid="_x0000_s1029" type="#_x0000_t202" style="position:absolute;left:3808;top:4163;width:2005;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Km8QA&#10;AADaAAAADwAAAGRycy9kb3ducmV2LnhtbESPQWvCQBSE7wX/w/IKvTUbhWpIs0oRRCkI1Yp6fGRf&#10;k5Ds25jdJum/7xaEHoeZ+YbJVqNpRE+dqywrmEYxCOLc6ooLBafPzXMCwnlkjY1lUvBDDlbLyUOG&#10;qbYDH6g/+kIECLsUFZTet6mULi/JoItsSxy8L9sZ9EF2hdQdDgFuGjmL47k0WHFYKLGldUl5ffw2&#10;Cm54wW0y3b4319u+PtfrRcsfC6WeHse3VxCeRv8fvrd3WsEL/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RSpvEAAAA2gAAAA8AAAAAAAAAAAAAAAAAmAIAAGRycy9k&#10;b3ducmV2LnhtbFBLBQYAAAAABAAEAPUAAACJAwAAAAA=&#10;" filled="f">
                  <v:textbox inset="1.44pt,.72pt,1.44pt,1.44pt">
                    <w:txbxContent>
                      <w:p w:rsidR="009548E7" w:rsidRPr="00B14D9C" w:rsidRDefault="009548E7" w:rsidP="00BD0305">
                        <w:pPr>
                          <w:spacing w:after="0" w:line="216" w:lineRule="auto"/>
                          <w:jc w:val="center"/>
                          <w:rPr>
                            <w:rFonts w:ascii="Arial Narrow" w:hAnsi="Arial Narrow"/>
                            <w:sz w:val="26"/>
                            <w:szCs w:val="26"/>
                          </w:rPr>
                        </w:pPr>
                        <w:r>
                          <w:rPr>
                            <w:rFonts w:ascii="Arial Narrow" w:hAnsi="Arial Narrow"/>
                            <w:sz w:val="26"/>
                            <w:lang w:val="tg-Cyrl-TJ"/>
                          </w:rPr>
                          <w:t>Бу</w:t>
                        </w:r>
                        <w:r>
                          <w:rPr>
                            <w:rFonts w:ascii="Arial" w:hAnsi="Arial"/>
                            <w:sz w:val="26"/>
                            <w:lang w:val="tg-Cyrl-TJ"/>
                          </w:rPr>
                          <w:t>ҷабандии</w:t>
                        </w:r>
                        <w:r>
                          <w:rPr>
                            <w:rFonts w:ascii="Arial Narrow" w:hAnsi="Arial Narrow"/>
                            <w:sz w:val="26"/>
                          </w:rPr>
                          <w:t xml:space="preserve"> </w:t>
                        </w:r>
                        <w:r>
                          <w:rPr>
                            <w:rFonts w:ascii="Arial Narrow" w:hAnsi="Arial Narrow"/>
                            <w:sz w:val="26"/>
                            <w:lang w:val="tg-Cyrl-TJ"/>
                          </w:rPr>
                          <w:t xml:space="preserve"> </w:t>
                        </w:r>
                        <w:r>
                          <w:rPr>
                            <w:rFonts w:ascii="Arial Narrow" w:hAnsi="Arial Narrow"/>
                            <w:sz w:val="26"/>
                          </w:rPr>
                          <w:t xml:space="preserve"> </w:t>
                        </w:r>
                        <w:r>
                          <w:rPr>
                            <w:rFonts w:ascii="Arial Narrow" w:hAnsi="Arial Narrow"/>
                            <w:sz w:val="26"/>
                            <w:lang w:val="tg-Cyrl-TJ"/>
                          </w:rPr>
                          <w:t>овозде</w:t>
                        </w:r>
                        <w:r>
                          <w:rPr>
                            <w:rFonts w:ascii="Arial" w:hAnsi="Arial"/>
                            <w:sz w:val="26"/>
                            <w:lang w:val="tg-Cyrl-TJ"/>
                          </w:rPr>
                          <w:t>ҳии намояндагон</w:t>
                        </w:r>
                        <w:r>
                          <w:rPr>
                            <w:rFonts w:ascii="Arial Narrow" w:hAnsi="Arial Narrow"/>
                            <w:sz w:val="26"/>
                          </w:rPr>
                          <w:t xml:space="preserve"> голосованием</w:t>
                        </w:r>
                      </w:p>
                    </w:txbxContent>
                  </v:textbox>
                </v:shape>
                <v:shape id="Text Box 6" o:spid="_x0000_s1030" type="#_x0000_t202" style="position:absolute;left:1434;top:7245;width:1063;height: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658MA&#10;AADaAAAADwAAAGRycy9kb3ducmV2LnhtbESPQWvCQBSE70L/w/IKvelGD0HTbEQF0VPBqEhvj+xr&#10;kpp9G7LbJP33bqHgcZiZb5h0PZpG9NS52rKC+SwCQVxYXXOp4HLeT5cgnEfW2FgmBb/kYJ29TFJM&#10;tB34RH3uSxEg7BJUUHnfJlK6oiKDbmZb4uB92c6gD7Irpe5wCHDTyEUUxdJgzWGhwpZ2FRX3/Mco&#10;OCxvi/j7sNrmdPtoVvh5Pbr7XKm313HzDsLT6J/h//ZRK4jh70q4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n658MAAADaAAAADwAAAAAAAAAAAAAAAACYAgAAZHJzL2Rv&#10;d25yZXYueG1sUEsFBgAAAAAEAAQA9QAAAIgDAAAAAA==&#10;" filled="f" stroked="f">
                  <v:textbox inset="1.44pt,0,1.44pt,1.44pt">
                    <w:txbxContent>
                      <w:p w:rsidR="009548E7" w:rsidRPr="00AE1272" w:rsidRDefault="009548E7" w:rsidP="00BD0305">
                        <w:pPr>
                          <w:spacing w:after="0" w:line="216" w:lineRule="auto"/>
                          <w:jc w:val="center"/>
                          <w:rPr>
                            <w:rFonts w:ascii="Arial Narrow" w:hAnsi="Arial Narrow"/>
                            <w:sz w:val="26"/>
                            <w:szCs w:val="26"/>
                            <w:lang w:val="tg-Cyrl-TJ"/>
                          </w:rPr>
                        </w:pPr>
                        <w:r>
                          <w:rPr>
                            <w:rFonts w:ascii="Arial Narrow" w:hAnsi="Arial Narrow"/>
                            <w:sz w:val="26"/>
                            <w:lang w:val="tg-Cyrl-TJ"/>
                          </w:rPr>
                          <w:t>Т</w:t>
                        </w:r>
                        <w:r>
                          <w:rPr>
                            <w:rFonts w:ascii="Arial Narrow" w:hAnsi="Arial Narrow"/>
                            <w:sz w:val="26"/>
                          </w:rPr>
                          <w:t xml:space="preserve">о </w:t>
                        </w:r>
                        <w:r>
                          <w:rPr>
                            <w:rFonts w:ascii="Arial Narrow" w:hAnsi="Arial Narrow"/>
                            <w:sz w:val="26"/>
                            <w:lang w:val="tg-Cyrl-TJ"/>
                          </w:rPr>
                          <w:t>с.</w:t>
                        </w:r>
                        <w:r>
                          <w:rPr>
                            <w:rFonts w:ascii="Arial Narrow" w:hAnsi="Arial Narrow"/>
                            <w:sz w:val="26"/>
                          </w:rPr>
                          <w:t xml:space="preserve">1978 </w:t>
                        </w:r>
                      </w:p>
                    </w:txbxContent>
                  </v:textbox>
                </v:shape>
                <v:shape id="Text Box 7" o:spid="_x0000_s1031" type="#_x0000_t202" style="position:absolute;left:2745;top:7245;width:1063;height: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ffMQA&#10;AADaAAAADwAAAGRycy9kb3ducmV2LnhtbESPQWvCQBSE74X+h+UVetNNPERN3YRWED0VGhXp7ZF9&#10;TdJk34bsNqb/3i0IPQ4z8w2zySfTiZEG11hWEM8jEMSl1Q1XCk7H3WwFwnlkjZ1lUvBLDvLs8WGD&#10;qbZX/qCx8JUIEHYpKqi971MpXVmTQTe3PXHwvuxg0Ac5VFIPeA1w08lFFCXSYMNhocaetjWVbfFj&#10;FOxXl0XyvV+/FXR579b4eT64Nlbq+Wl6fQHhafL/4Xv7oBUs4e9Ku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FX3zEAAAA2gAAAA8AAAAAAAAAAAAAAAAAmAIAAGRycy9k&#10;b3ducmV2LnhtbFBLBQYAAAAABAAEAPUAAACJAwAAAAA=&#10;" filled="f" stroked="f">
                  <v:textbox inset="1.44pt,0,1.44pt,1.44pt">
                    <w:txbxContent>
                      <w:p w:rsidR="009548E7" w:rsidRPr="00AE1272" w:rsidRDefault="009548E7" w:rsidP="00BD0305">
                        <w:pPr>
                          <w:spacing w:after="0" w:line="216" w:lineRule="auto"/>
                          <w:jc w:val="center"/>
                          <w:rPr>
                            <w:rFonts w:ascii="Arial Narrow" w:hAnsi="Arial Narrow"/>
                            <w:sz w:val="26"/>
                            <w:szCs w:val="26"/>
                            <w:lang w:val="tg-Cyrl-TJ"/>
                          </w:rPr>
                        </w:pPr>
                        <w:r>
                          <w:rPr>
                            <w:rFonts w:ascii="Arial Narrow" w:hAnsi="Arial Narrow"/>
                            <w:sz w:val="26"/>
                            <w:lang w:val="tg-Cyrl-TJ"/>
                          </w:rPr>
                          <w:t>Аз с.</w:t>
                        </w:r>
                        <w:r>
                          <w:rPr>
                            <w:rFonts w:ascii="Arial Narrow" w:hAnsi="Arial Narrow"/>
                            <w:sz w:val="26"/>
                          </w:rPr>
                          <w:t xml:space="preserve"> 1978 </w:t>
                        </w:r>
                      </w:p>
                    </w:txbxContent>
                  </v:textbox>
                </v:shape>
                <v:shape id="Text Box 8" o:spid="_x0000_s1032" type="#_x0000_t202" style="position:absolute;left:4340;top:7245;width:1063;height: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LDrwA&#10;AADaAAAADwAAAGRycy9kb3ducmV2LnhtbERPzQ7BQBC+S7zDZiRubDkIZQkS4SRRRNwm3dGW7mzT&#10;XdTb24PE8cv3P1s0phQvql1hWcGgH4EgTq0uOFNwOm56YxDOI2ssLZOCDzlYzNutGcbavvlAr8Rn&#10;IoSwi1FB7n0VS+nSnAy6vq2IA3eztUEfYJ1JXeM7hJtSDqNoJA0WHBpyrGidU/pInkbBdnwZju7b&#10;ySqhy76c4PW8c4+BUt1Os5yC8NT4v/jn3mkFYWu4Em6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mssOvAAAANoAAAAPAAAAAAAAAAAAAAAAAJgCAABkcnMvZG93bnJldi54&#10;bWxQSwUGAAAAAAQABAD1AAAAgQMAAAAA&#10;" filled="f" stroked="f">
                  <v:textbox inset="1.44pt,0,1.44pt,1.44pt">
                    <w:txbxContent>
                      <w:p w:rsidR="009548E7" w:rsidRPr="00AE1272" w:rsidRDefault="009548E7" w:rsidP="00BD0305">
                        <w:pPr>
                          <w:spacing w:after="0" w:line="216" w:lineRule="auto"/>
                          <w:jc w:val="center"/>
                          <w:rPr>
                            <w:rFonts w:ascii="Arial Narrow" w:hAnsi="Arial Narrow"/>
                            <w:sz w:val="26"/>
                            <w:szCs w:val="26"/>
                            <w:lang w:val="tg-Cyrl-TJ"/>
                          </w:rPr>
                        </w:pPr>
                        <w:r>
                          <w:rPr>
                            <w:rFonts w:ascii="Arial Narrow" w:hAnsi="Arial Narrow"/>
                            <w:sz w:val="26"/>
                            <w:lang w:val="tg-Cyrl-TJ"/>
                          </w:rPr>
                          <w:t>Аз с.</w:t>
                        </w:r>
                        <w:r>
                          <w:rPr>
                            <w:rFonts w:ascii="Arial Narrow" w:hAnsi="Arial Narrow"/>
                            <w:sz w:val="26"/>
                          </w:rPr>
                          <w:t xml:space="preserve"> 1989 </w:t>
                        </w:r>
                      </w:p>
                    </w:txbxContent>
                  </v:textbox>
                </v:shape>
                <v:shape id="Text Box 9" o:spid="_x0000_s1033" type="#_x0000_t202" style="position:absolute;left:7680;top:7104;width:1468;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ulcEA&#10;AADaAAAADwAAAGRycy9kb3ducmV2LnhtbESPQYvCMBSE74L/ITzBm6Z6EFuNooLoSdiuIt4ezbOt&#10;Ni+liVr//UYQ9jjMzDfMfNmaSjypcaVlBaNhBII4s7rkXMHxdzuYgnAeWWNlmRS8ycFy0e3MMdH2&#10;xT/0TH0uAoRdggoK7+tESpcVZNANbU0cvKttDPogm1zqBl8Bbio5jqKJNFhyWCiwpk1B2T19GAW7&#10;6Xk8ue3idUrnQxXj5bR395FS/V67moHw1Pr/8Le91wpi+Fw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WbpXBAAAA2gAAAA8AAAAAAAAAAAAAAAAAmAIAAGRycy9kb3du&#10;cmV2LnhtbFBLBQYAAAAABAAEAPUAAACGAwAAAAA=&#10;" filled="f" stroked="f">
                  <v:textbox inset="1.44pt,0,1.44pt,1.44pt">
                    <w:txbxContent>
                      <w:p w:rsidR="009548E7" w:rsidRPr="00AE1272" w:rsidRDefault="009548E7" w:rsidP="00BD0305">
                        <w:pPr>
                          <w:spacing w:after="0" w:line="216" w:lineRule="auto"/>
                          <w:jc w:val="center"/>
                          <w:rPr>
                            <w:rFonts w:ascii="Arial Narrow" w:hAnsi="Arial Narrow"/>
                            <w:sz w:val="26"/>
                            <w:szCs w:val="26"/>
                            <w:lang w:val="tg-Cyrl-TJ"/>
                          </w:rPr>
                        </w:pPr>
                        <w:r>
                          <w:rPr>
                            <w:rFonts w:ascii="Arial Narrow" w:hAnsi="Arial Narrow"/>
                            <w:sz w:val="26"/>
                            <w:lang w:val="tg-Cyrl-TJ"/>
                          </w:rPr>
                          <w:t>Ал</w:t>
                        </w:r>
                        <w:r>
                          <w:rPr>
                            <w:rFonts w:ascii="Arial" w:hAnsi="Arial"/>
                            <w:sz w:val="26"/>
                            <w:lang w:val="tg-Cyrl-TJ"/>
                          </w:rPr>
                          <w:t>ҳол</w:t>
                        </w:r>
                        <w:r>
                          <w:rPr>
                            <w:rFonts w:ascii="Arial Narrow" w:hAnsi="Arial Narrow"/>
                            <w:sz w:val="26"/>
                            <w:lang w:val="tg-Cyrl-TJ"/>
                          </w:rPr>
                          <w:t xml:space="preserve">  </w:t>
                        </w:r>
                      </w:p>
                    </w:txbxContent>
                  </v:textbox>
                </v:shape>
                <v:shape id="Text Box 11" o:spid="_x0000_s1034" type="#_x0000_t202" style="position:absolute;left:5780;top:7245;width:1063;height: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SsMA&#10;AADbAAAADwAAAGRycy9kb3ducmV2LnhtbESPQYvCQAyF7wv+hyGCt3WqB9HqKCosehK2q4i30Ilt&#10;tZMpnVmt/94cFvaW8F7e+7JYda5WD2pD5dnAaJiAIs69rbgwcPz5+pyCChHZYu2ZDLwowGrZ+1hg&#10;av2Tv+mRxUJJCIcUDZQxNqnWIS/JYRj6hli0q28dRlnbQtsWnxLuaj1Okol2WLE0lNjQtqT8nv06&#10;A7vpeTy57WabjM6HeoaX0z7cR8YM+t16DipSF//Nf9d7K/hCL7/IAHr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SsMAAADbAAAADwAAAAAAAAAAAAAAAACYAgAAZHJzL2Rv&#10;d25yZXYueG1sUEsFBgAAAAAEAAQA9QAAAIgDAAAAAA==&#10;" filled="f" stroked="f">
                  <v:textbox inset="1.44pt,0,1.44pt,1.44pt">
                    <w:txbxContent>
                      <w:p w:rsidR="009548E7" w:rsidRPr="00B14D9C" w:rsidRDefault="009548E7" w:rsidP="00BD0305">
                        <w:pPr>
                          <w:spacing w:after="0" w:line="216" w:lineRule="auto"/>
                          <w:jc w:val="center"/>
                          <w:rPr>
                            <w:rFonts w:ascii="Arial Narrow" w:hAnsi="Arial Narrow"/>
                            <w:sz w:val="26"/>
                            <w:szCs w:val="26"/>
                          </w:rPr>
                        </w:pPr>
                        <w:r>
                          <w:rPr>
                            <w:rFonts w:ascii="Arial Narrow" w:hAnsi="Arial Narrow"/>
                            <w:sz w:val="26"/>
                            <w:lang w:val="tg-Cyrl-TJ"/>
                          </w:rPr>
                          <w:t>Аз сю</w:t>
                        </w:r>
                        <w:r>
                          <w:rPr>
                            <w:rFonts w:ascii="Arial Narrow" w:hAnsi="Arial Narrow"/>
                            <w:sz w:val="26"/>
                          </w:rPr>
                          <w:t xml:space="preserve"> 1996 .</w:t>
                        </w:r>
                      </w:p>
                    </w:txbxContent>
                  </v:textbox>
                </v:shape>
                <v:shape id="Text Box 12" o:spid="_x0000_s1035" type="#_x0000_t202" style="position:absolute;left:7203;top:6127;width:2580;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dteMAA&#10;AADbAAAADwAAAGRycy9kb3ducmV2LnhtbERPS4vCMBC+C/6HMAveNO0eVKpRFkFcBMEXusehmW1L&#10;m0ltotZ/bwTB23x8z5nOW1OJGzWusKwgHkQgiFOrC84UHA/L/hiE88gaK8uk4EEO5rNuZ4qJtnfe&#10;0W3vMxFC2CWoIPe+TqR0aU4G3cDWxIH7t41BH2CTSd3gPYSbSn5H0VAaLDg05FjTIqe03F+Nggue&#10;cTWOV+vq77IpT+ViVPN2pFTvq/2ZgPDU+o/47f7VYX4Mr1/C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dteMAAAADbAAAADwAAAAAAAAAAAAAAAACYAgAAZHJzL2Rvd25y&#10;ZXYueG1sUEsFBgAAAAAEAAQA9QAAAIUDAAAAAA==&#10;" filled="f">
                  <v:textbox inset="1.44pt,.72pt,1.44pt,1.44pt">
                    <w:txbxContent>
                      <w:p w:rsidR="009548E7" w:rsidRPr="00B14D9C" w:rsidRDefault="009548E7" w:rsidP="00BD0305">
                        <w:pPr>
                          <w:spacing w:after="0" w:line="216" w:lineRule="auto"/>
                          <w:jc w:val="center"/>
                          <w:rPr>
                            <w:rFonts w:ascii="Arial Narrow" w:hAnsi="Arial Narrow"/>
                            <w:sz w:val="26"/>
                            <w:szCs w:val="26"/>
                          </w:rPr>
                        </w:pPr>
                        <w:r>
                          <w:rPr>
                            <w:rFonts w:ascii="Arial Narrow" w:hAnsi="Arial Narrow"/>
                            <w:sz w:val="26"/>
                          </w:rPr>
                          <w:t>Кон</w:t>
                        </w:r>
                        <w:r>
                          <w:rPr>
                            <w:rFonts w:ascii="Arial Narrow" w:hAnsi="Arial Narrow"/>
                            <w:sz w:val="26"/>
                            <w:lang w:val="tg-Cyrl-TJ"/>
                          </w:rPr>
                          <w:t>сепсияи идоракунии раванд</w:t>
                        </w:r>
                        <w:r>
                          <w:rPr>
                            <w:rFonts w:ascii="Arial" w:hAnsi="Arial"/>
                            <w:sz w:val="26"/>
                            <w:lang w:val="tg-Cyrl-TJ"/>
                          </w:rPr>
                          <w:t>ҳои буҷетӣ</w:t>
                        </w:r>
                      </w:p>
                    </w:txbxContent>
                  </v:textbox>
                </v:shape>
                <v:shape id="Text Box 22" o:spid="_x0000_s1036" type="#_x0000_t202" style="position:absolute;left:5287;top:5142;width:2217;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zD8EA&#10;AADbAAAADwAAAGRycy9kb3ducmV2LnhtbERPTYvCMBC9L/gfwgh7W1M9rFJNiwiiCIK6i3ocmrEt&#10;bSa1iVr/vREW9jaP9zmztDO1uFPrSssKhoMIBHFmdcm5gt+f5dcEhPPIGmvLpOBJDtKk9zHDWNsH&#10;7+l+8LkIIexiVFB438RSuqwgg25gG+LAXWxr0AfY5lK3+AjhppajKPqWBksODQU2tCgoqw43o+CK&#10;J1xNhqtNfb5uq2O1GDe8Gyv12e/mUxCeOv8v/nOvdZg/gvcv4QC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18w/BAAAA2wAAAA8AAAAAAAAAAAAAAAAAmAIAAGRycy9kb3du&#10;cmV2LnhtbFBLBQYAAAAABAAEAPUAAACGAwAAAAA=&#10;" filled="f">
                  <v:textbox inset="1.44pt,.72pt,1.44pt,1.44pt">
                    <w:txbxContent>
                      <w:p w:rsidR="009548E7" w:rsidRPr="00B14D9C" w:rsidRDefault="009548E7" w:rsidP="00BD0305">
                        <w:pPr>
                          <w:spacing w:after="0" w:line="216" w:lineRule="auto"/>
                          <w:jc w:val="center"/>
                          <w:rPr>
                            <w:rFonts w:ascii="Arial Narrow" w:hAnsi="Arial Narrow"/>
                            <w:sz w:val="26"/>
                            <w:szCs w:val="26"/>
                          </w:rPr>
                        </w:pPr>
                        <w:r>
                          <w:rPr>
                            <w:rFonts w:ascii="Arial Narrow" w:hAnsi="Arial Narrow"/>
                            <w:sz w:val="26"/>
                            <w:lang w:val="tg-Cyrl-TJ"/>
                          </w:rPr>
                          <w:t>Бу</w:t>
                        </w:r>
                        <w:r>
                          <w:rPr>
                            <w:rFonts w:ascii="Arial" w:hAnsi="Arial"/>
                            <w:sz w:val="26"/>
                            <w:lang w:val="tg-Cyrl-TJ"/>
                          </w:rPr>
                          <w:t>ҷабандии</w:t>
                        </w:r>
                        <w:r>
                          <w:rPr>
                            <w:rFonts w:ascii="Arial Narrow" w:hAnsi="Arial Narrow"/>
                            <w:sz w:val="26"/>
                          </w:rPr>
                          <w:t xml:space="preserve"> </w:t>
                        </w:r>
                        <w:r>
                          <w:rPr>
                            <w:rFonts w:ascii="Arial Narrow" w:hAnsi="Arial Narrow"/>
                            <w:sz w:val="26"/>
                            <w:lang w:val="tg-Cyrl-TJ"/>
                          </w:rPr>
                          <w:t>ба нати</w:t>
                        </w:r>
                        <w:r>
                          <w:rPr>
                            <w:rFonts w:ascii="Arial" w:hAnsi="Arial"/>
                            <w:sz w:val="26"/>
                            <w:lang w:val="tg-Cyrl-TJ"/>
                          </w:rPr>
                          <w:t>ҷа равоншуда</w:t>
                        </w:r>
                      </w:p>
                    </w:txbxContent>
                  </v:textbox>
                </v:shape>
                <v:group id="Group 20" o:spid="_x0000_s1037" style="position:absolute;left:1665;top:3030;width:8058;height:4742" coordorigin="1665,3030" coordsize="8058,4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32" coordsize="21600,21600" o:spt="32" o:oned="t" path="m,l21600,21600e" filled="f">
                    <v:path arrowok="t" fillok="f" o:connecttype="none"/>
                    <o:lock v:ext="edit" shapetype="t"/>
                  </v:shapetype>
                  <v:shape id="Straight Arrow Connector 13" o:spid="_x0000_s1038" type="#_x0000_t32" style="position:absolute;left:1665;top:7772;width:80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N4cIAAADbAAAADwAAAGRycy9kb3ducmV2LnhtbERPS2vCQBC+C/6HZYRepNm0FC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uN4cIAAADbAAAADwAAAAAAAAAAAAAA&#10;AAChAgAAZHJzL2Rvd25yZXYueG1sUEsFBgAAAAAEAAQA+QAAAJADAAAAAA==&#10;" strokeweight=".5pt">
                    <v:stroke endarrow="block" joinstyle="miter"/>
                  </v:shape>
                  <v:shape id="Straight Arrow Connector 16" o:spid="_x0000_s1039" type="#_x0000_t32" style="position:absolute;left:1991;top:3030;width:0;height:40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5SDMEAAADbAAAADwAAAGRycy9kb3ducmV2LnhtbERPS4vCMBC+C/6HMMLeNHVB0WoUERYf&#10;B8HHxdvQjE2xmZQmW6u/3iwseJuP7znzZWtL0VDtC8cKhoMEBHHmdMG5gsv5pz8B4QOyxtIxKXiS&#10;h+Wi25ljqt2Dj9ScQi5iCPsUFZgQqlRKnxmy6AeuIo7czdUWQ4R1LnWNjxhuS/mdJGNpseDYYLCi&#10;taHsfvq1Cg7b6ea6P+xC8xo9N/tjkZimvCj11WtXMxCB2vAR/7u3Os4fwd8v8QC5e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DlIMwQAAANsAAAAPAAAAAAAAAAAAAAAA&#10;AKECAABkcnMvZG93bnJldi54bWxQSwUGAAAAAAQABAD5AAAAjwMAAAAA&#10;" strokeweight=".5pt">
                    <v:stroke endarrow="block" joinstyle="miter"/>
                  </v:shape>
                  <v:shape id="Straight Arrow Connector 17" o:spid="_x0000_s1040" type="#_x0000_t32" style="position:absolute;left:3242;top:4018;width:0;height:30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Me8MAAADbAAAADwAAAGRycy9kb3ducmV2LnhtbERPTWvCQBC9F/oflhF6azYWGmp0FSkU&#10;rQdBzcXbkB2zwexsyG5j4q93C4Xe5vE+Z7EabCN66nztWME0SUEQl07XXCkoTl+vHyB8QNbYOCYF&#10;I3lYLZ+fFphrd+MD9cdQiRjCPkcFJoQ2l9KXhiz6xLXEkbu4zmKIsKuk7vAWw20j39I0kxZrjg0G&#10;W/o0VF6PP1bBfjvbnHf779Df38fN7lCnpm8KpV4mw3oOItAQ/sV/7q2O8zP4/SUe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czHvDAAAA2wAAAA8AAAAAAAAAAAAA&#10;AAAAoQIAAGRycy9kb3ducmV2LnhtbFBLBQYAAAAABAAEAPkAAACRAwAAAAA=&#10;" strokeweight=".5pt">
                    <v:stroke endarrow="block" joinstyle="miter"/>
                  </v:shape>
                  <v:shape id="Straight Arrow Connector 21" o:spid="_x0000_s1041" type="#_x0000_t32" style="position:absolute;left:6285;top:5998;width:18;height:1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S57oAAADbAAAADwAAAGRycy9kb3ducmV2LnhtbERPSwrCMBDdC94hjOBOU7tQqUYRQXDr&#10;B8Hd0IxNsZmUJrb19kYQ3M3jfWe97W0lWmp86VjBbJqAIM6dLrlQcL0cJksQPiBrrByTgjd52G6G&#10;gzVm2nV8ovYcChFD2GeowIRQZ1L63JBFP3U1ceQerrEYImwKqRvsYritZJokc2mx5NhgsKa9ofx5&#10;flkFu9aEY0odYnu/LdLELmVx8UqNR/1uBSJQH/7in/uo4/wFfH+JB8jNB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l8kue6AAAA2wAAAA8AAAAAAAAAAAAAAAAAoQIAAGRy&#10;cy9kb3ducmV2LnhtbFBLBQYAAAAABAAEAPkAAACIAwAAAAA=&#10;" strokeweight=".5pt">
                    <v:stroke endarrow="block" joinstyle="miter"/>
                  </v:shape>
                  <v:shape id="Straight Arrow Connector 23" o:spid="_x0000_s1042" type="#_x0000_t32" style="position:absolute;left:4862;top:5064;width:9;height:20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GlcAAAADbAAAADwAAAGRycy9kb3ducmV2LnhtbESPT4vCMBDF78J+hzCCN03tQaVrFFkQ&#10;vPoHwdvQzDZlm0lpsm399s5B8DbDe/Peb7b70Teqpy7WgQ0sFxko4jLYmisDt+txvgEVE7LFJjAZ&#10;eFKE/e5rssXChoHP1F9SpSSEY4EGXEptoXUsHXmMi9ASi/YbOo9J1q7StsNBwn2j8yxbaY81S4PD&#10;ln4clX+Xf2/g0Lt0ymlA7B/3dZ75ja6u0ZjZdDx8g0o0po/5fX2ygi+w8osMoH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jBpXAAAAA2wAAAA8AAAAAAAAAAAAAAAAA&#10;oQIAAGRycy9kb3ducmV2LnhtbFBLBQYAAAAABAAEAPkAAACOAwAAAAA=&#10;" strokeweight=".5pt">
                    <v:stroke endarrow="block" joinstyle="miter"/>
                  </v:shape>
                </v:group>
              </v:group>
            </w:pict>
          </mc:Fallback>
        </mc:AlternateContent>
      </w:r>
      <w:r w:rsidRPr="00BD0305">
        <w:rPr>
          <w:sz w:val="24"/>
          <w:lang w:val="tg-Cyrl-TJ"/>
        </w:rPr>
        <w:t> </w:t>
      </w: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r w:rsidRPr="00BD0305">
        <w:rPr>
          <w:rFonts w:eastAsia="Times New Roman" w:cs="Times New Roman"/>
          <w:noProof/>
          <w:sz w:val="24"/>
          <w:szCs w:val="24"/>
        </w:rPr>
        <mc:AlternateContent>
          <mc:Choice Requires="wps">
            <w:drawing>
              <wp:anchor distT="0" distB="0" distL="114300" distR="114300" simplePos="0" relativeHeight="251666432" behindDoc="0" locked="0" layoutInCell="1" allowOverlap="1" wp14:anchorId="499C24B0" wp14:editId="063857E5">
                <wp:simplePos x="0" y="0"/>
                <wp:positionH relativeFrom="column">
                  <wp:posOffset>2825115</wp:posOffset>
                </wp:positionH>
                <wp:positionV relativeFrom="paragraph">
                  <wp:posOffset>17780</wp:posOffset>
                </wp:positionV>
                <wp:extent cx="2035810" cy="435610"/>
                <wp:effectExtent l="635" t="0" r="1905" b="2540"/>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8E7" w:rsidRPr="00956B86" w:rsidRDefault="009548E7" w:rsidP="00BD0305">
                            <w:pPr>
                              <w:spacing w:after="0" w:line="240" w:lineRule="auto"/>
                              <w:rPr>
                                <w:rFonts w:ascii="Arial" w:hAnsi="Arial"/>
                                <w:b/>
                                <w:bCs/>
                                <w:sz w:val="28"/>
                                <w:szCs w:val="28"/>
                                <w:lang w:val="tg-Cyrl-TJ"/>
                              </w:rPr>
                            </w:pPr>
                            <w:r>
                              <w:rPr>
                                <w:rFonts w:ascii="Arial Narrow" w:hAnsi="Arial Narrow"/>
                                <w:b/>
                                <w:sz w:val="28"/>
                                <w:lang w:val="tg-Cyrl-TJ"/>
                              </w:rPr>
                              <w:t xml:space="preserve"> </w:t>
                            </w:r>
                            <w:r>
                              <w:rPr>
                                <w:rFonts w:ascii="Arial Narrow" w:hAnsi="Arial Narrow"/>
                                <w:b/>
                                <w:sz w:val="28"/>
                                <w:lang w:val="tg-Cyrl-TJ"/>
                              </w:rPr>
                              <w:t>Исло</w:t>
                            </w:r>
                            <w:r>
                              <w:rPr>
                                <w:rFonts w:ascii="Arial" w:hAnsi="Arial"/>
                                <w:b/>
                                <w:sz w:val="28"/>
                                <w:lang w:val="tg-Cyrl-TJ"/>
                              </w:rPr>
                              <w:t xml:space="preserve">ҳоти </w:t>
                            </w:r>
                            <w:r>
                              <w:rPr>
                                <w:rFonts w:ascii="Arial" w:hAnsi="Arial"/>
                                <w:b/>
                                <w:sz w:val="28"/>
                                <w:lang w:val="tg-Cyrl-TJ"/>
                              </w:rPr>
                              <w:t>буҷетӣ дар Сингапур</w:t>
                            </w:r>
                          </w:p>
                        </w:txbxContent>
                      </wps:txbx>
                      <wps:bodyPr rot="0" vert="horz" wrap="square" lIns="18288" tIns="0" rIns="18288"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9C24B0" id="Text Box 10" o:spid="_x0000_s1043" type="#_x0000_t202" style="position:absolute;margin-left:222.45pt;margin-top:1.4pt;width:160.3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tAugIAAMEFAAAOAAAAZHJzL2Uyb0RvYy54bWysVNtunDAQfa/Uf7D8TrgsuwEUtkqWpaqU&#10;XqSkH+A1ZrEKNrW9C2nVf+/Y7C3JS9WWBwvb45kzc87Mzbuxa9GeKc2lyHF4FWDEBJUVF9scf30s&#10;vQQjbYioSCsFy/ET0/jd8u2bm6HPWCQb2VZMIXAidDb0OW6M6TPf17RhHdFXsmcCLmupOmJgq7Z+&#10;pcgA3rvWj4Jg4Q9SVb2SlGkNp8V0iZfOf10zaj7XtWYGtTkGbMatyq0bu/rLG5JtFekbTg8wyF+g&#10;6AgXEPTkqiCGoJ3ir1x1nCqpZW2uqOx8WdecMpcDZBMGL7J5aEjPXC5QHN2fyqT/n1v6af9FIV7l&#10;eAZMCdIBR49sNOhOjih09Rl6nYHZQw+GZoRz4Nnlqvt7Sb9pJOSqIWLLbpWSQ8NIBfhCW1n/4qll&#10;RGfaOtkMH2UFccjOSOdorFVniwflQOAdeHo6cWOxUDiMgtk8AUCIwl08my8mcD7Jjq97pc17Jjtk&#10;f3KsgHvnnezvtbFoSHY0scGELHnbOv5b8ewADKcTiA1P7Z1F4ej8mQbpOlknsRdHi7UXB0Xh3Zar&#10;2FuU4fW8mBWrVRH+snHDOGt4VTFhwxylFcZ/Rt1B5JMoTuLSsuWVdWchabXdrFqF9gSkXbrP1Rxu&#10;zmb+cxiuCJDLi5TCKA7uotQrF8m1F5fx3Euvg8QLwvQuXQRxGhfl85TuuWD/nhIacpzOo/kkpjPo&#10;F7kF7nudG8k6bmB4tLzLcXIyIpmV4FpUjlpDeDv9X5TCwj+XAug+Eu0EazU6qdWMm9H1xrkRNrJ6&#10;AgkrCQoDMcLkg59Gqh8YDTBFcqy/74hiGLUfhG2DJEqgr4zbgL26PN1cboig4CbH1CiMps3KTINq&#10;1yu+bSDO1HZC3kLj1Nxp2jbVhOnQbjAnXGqHmWYH0eXeWZ0n7/I3AAAA//8DAFBLAwQUAAYACAAA&#10;ACEACCw+S98AAAAIAQAADwAAAGRycy9kb3ducmV2LnhtbEyPQU+DQBCF7yb+h82YeLMLhGJBlkZN&#10;TD2ZFDWNty2MgN2dJey2xX/veNLbvLyXN98r17M14oSTHxwpiBcRCKTGtQN1Ct5en25WIHzQ1Grj&#10;CBV8o4d1dXlR6qJ1Z9riqQ6d4BLyhVbQhzAWUvqmR6v9wo1I7H26yerAcupkO+kzl1sjkyjKpNUD&#10;8Ydej/jYY3Ooj1bBZrVLsq9N/lDj7sXk+uP92R9ipa6v5vs7EAHn8BeGX3xGh4qZ9u5IrRdGQZqm&#10;OUcVJLyA/dtsuQSx5yNOQVal/D+g+gEAAP//AwBQSwECLQAUAAYACAAAACEAtoM4kv4AAADhAQAA&#10;EwAAAAAAAAAAAAAAAAAAAAAAW0NvbnRlbnRfVHlwZXNdLnhtbFBLAQItABQABgAIAAAAIQA4/SH/&#10;1gAAAJQBAAALAAAAAAAAAAAAAAAAAC8BAABfcmVscy8ucmVsc1BLAQItABQABgAIAAAAIQDaeUtA&#10;ugIAAMEFAAAOAAAAAAAAAAAAAAAAAC4CAABkcnMvZTJvRG9jLnhtbFBLAQItABQABgAIAAAAIQAI&#10;LD5L3wAAAAgBAAAPAAAAAAAAAAAAAAAAABQFAABkcnMvZG93bnJldi54bWxQSwUGAAAAAAQABADz&#10;AAAAIAYAAAAA&#10;" filled="f" stroked="f">
                <v:textbox inset="1.44pt,0,1.44pt,1.44pt">
                  <w:txbxContent>
                    <w:p w:rsidR="009548E7" w:rsidRPr="00956B86" w:rsidRDefault="009548E7" w:rsidP="00BD0305">
                      <w:pPr>
                        <w:spacing w:after="0" w:line="240" w:lineRule="auto"/>
                        <w:rPr>
                          <w:rFonts w:ascii="Arial" w:hAnsi="Arial"/>
                          <w:b/>
                          <w:bCs/>
                          <w:sz w:val="28"/>
                          <w:szCs w:val="28"/>
                          <w:lang w:val="tg-Cyrl-TJ"/>
                        </w:rPr>
                      </w:pPr>
                      <w:r>
                        <w:rPr>
                          <w:rFonts w:ascii="Arial Narrow" w:hAnsi="Arial Narrow"/>
                          <w:b/>
                          <w:sz w:val="28"/>
                          <w:lang w:val="tg-Cyrl-TJ"/>
                        </w:rPr>
                        <w:t xml:space="preserve"> </w:t>
                      </w:r>
                      <w:r>
                        <w:rPr>
                          <w:rFonts w:ascii="Arial Narrow" w:hAnsi="Arial Narrow"/>
                          <w:b/>
                          <w:sz w:val="28"/>
                          <w:lang w:val="tg-Cyrl-TJ"/>
                        </w:rPr>
                        <w:t>Исло</w:t>
                      </w:r>
                      <w:r>
                        <w:rPr>
                          <w:rFonts w:ascii="Arial" w:hAnsi="Arial"/>
                          <w:b/>
                          <w:sz w:val="28"/>
                          <w:lang w:val="tg-Cyrl-TJ"/>
                        </w:rPr>
                        <w:t xml:space="preserve">ҳоти </w:t>
                      </w:r>
                      <w:r>
                        <w:rPr>
                          <w:rFonts w:ascii="Arial" w:hAnsi="Arial"/>
                          <w:b/>
                          <w:sz w:val="28"/>
                          <w:lang w:val="tg-Cyrl-TJ"/>
                        </w:rPr>
                        <w:t>буҷетӣ дар Сингапур</w:t>
                      </w:r>
                    </w:p>
                  </w:txbxContent>
                </v:textbox>
              </v:shape>
            </w:pict>
          </mc:Fallback>
        </mc:AlternateContent>
      </w: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rPr>
          <w:rFonts w:eastAsia="Times New Roman" w:cs="Times New Roman"/>
          <w:sz w:val="24"/>
          <w:szCs w:val="24"/>
          <w:lang w:val="tg-Cyrl-TJ"/>
        </w:rPr>
      </w:pPr>
    </w:p>
    <w:p w:rsidR="00BD0305" w:rsidRPr="00BD0305" w:rsidRDefault="00BD0305" w:rsidP="00BD0305">
      <w:pPr>
        <w:shd w:val="clear" w:color="auto" w:fill="FFFFFF"/>
        <w:spacing w:after="0" w:line="240" w:lineRule="auto"/>
        <w:jc w:val="center"/>
        <w:rPr>
          <w:rFonts w:ascii="Arial Narrow" w:hAnsi="Arial Narrow"/>
          <w:sz w:val="26"/>
          <w:lang w:val="tg-Cyrl-TJ"/>
        </w:rPr>
      </w:pPr>
      <w:r w:rsidRPr="00BD0305">
        <w:rPr>
          <w:rFonts w:ascii="Arial Narrow" w:hAnsi="Arial Narrow"/>
          <w:sz w:val="26"/>
          <w:lang w:val="tg-Cyrl-TJ"/>
        </w:rPr>
        <w:t>Давра</w:t>
      </w:r>
      <w:r w:rsidRPr="00BD0305">
        <w:rPr>
          <w:rFonts w:ascii="Arial" w:hAnsi="Arial"/>
          <w:sz w:val="26"/>
          <w:lang w:val="tg-Cyrl-TJ"/>
        </w:rPr>
        <w:t>ҳои замонӣ</w:t>
      </w:r>
    </w:p>
    <w:p w:rsidR="00BD0305" w:rsidRPr="001C3E9D" w:rsidRDefault="00BD0305" w:rsidP="00C87CED">
      <w:pPr>
        <w:shd w:val="clear" w:color="auto" w:fill="FFFFFF"/>
        <w:spacing w:after="0" w:line="240" w:lineRule="auto"/>
        <w:ind w:hanging="11"/>
        <w:jc w:val="both"/>
        <w:rPr>
          <w:sz w:val="24"/>
          <w:lang w:val="tg-Cyrl-TJ"/>
        </w:rPr>
      </w:pPr>
    </w:p>
    <w:p w:rsidR="001C3E9D" w:rsidRDefault="001C3E9D" w:rsidP="001C3E9D">
      <w:pPr>
        <w:shd w:val="clear" w:color="auto" w:fill="FFFFFF"/>
        <w:spacing w:after="0" w:line="240" w:lineRule="auto"/>
        <w:ind w:hanging="11"/>
        <w:jc w:val="both"/>
        <w:rPr>
          <w:sz w:val="24"/>
          <w:lang w:val="tg-Cyrl-TJ"/>
        </w:rPr>
      </w:pPr>
      <w:r w:rsidRPr="00DE15DD">
        <w:rPr>
          <w:sz w:val="24"/>
          <w:lang w:val="tg-Cyrl-TJ"/>
        </w:rPr>
        <w:t xml:space="preserve">5. </w:t>
      </w:r>
      <w:r>
        <w:rPr>
          <w:sz w:val="24"/>
          <w:lang w:val="tg-Cyrl-TJ"/>
        </w:rPr>
        <w:t xml:space="preserve">Ба </w:t>
      </w:r>
      <w:r w:rsidRPr="00DE15DD">
        <w:rPr>
          <w:sz w:val="24"/>
          <w:lang w:val="tg-Cyrl-TJ"/>
        </w:rPr>
        <w:t xml:space="preserve">Сингапур, </w:t>
      </w:r>
      <w:r>
        <w:rPr>
          <w:sz w:val="24"/>
          <w:lang w:val="tg-Cyrl-TJ"/>
        </w:rPr>
        <w:t>кишвари ҷазиравие, ки сарватҳои табиӣ зиёд надорад, муқаррар намудани маҳдудиятҳои аниқи андоз ва буҷети фискалӣ (молӣ) зарур буд, ба ибораи дигар ба роҳ мондани фаъолиятҳо дар доираи маҳдудиятҳои  андоз ва буҷет. Ба ҳамин  сабаб дар Сингапур  дар соли1989  раванди қотеъона маҳдудгардонии буҷет тавассути гузариш ба консепсияи буҷабандии овоздеҳии намояндагон шуруъ шуд. Бо такя бар ин равиши навбатӣ, кабинети вазирон доир ба барномаҳои буҷетии афзалиятнок ва ҳаҷми умумии маблағҳои буҷетии барои соҳаҳои мухталиф ва вазоратҳо тахсисшаванда, тасмим мегирифт. Барои роҳ надодан ба афзоиши умумии хароҷот нисбат ба даромадҳои ҷории буҷет, ҳадди ниҳоии хароҷоти давлатӣ дар шакли ҳиссаи фоизи сабтшудаи маҷмуи маҳсулоти дохилӣ (ВВП) муқаррар гардид. Ба вазоратҳо  дар доираи маҳдудиятҳои  муайяншуда барои сарфи озодонаи маблағҳои буҷетии ҷудошуда имконият дода шуд. Ҳамчунин, тавассути нақшаҳои корӣ ва  нишондиҳандаҳои фаъолиятҳои  нашршаванда назорат ҷорӣ карда шуд.</w:t>
      </w:r>
    </w:p>
    <w:p w:rsidR="001C3E9D" w:rsidRPr="00956B86" w:rsidRDefault="001C3E9D" w:rsidP="001C3E9D">
      <w:pPr>
        <w:shd w:val="clear" w:color="auto" w:fill="FFFFFF"/>
        <w:spacing w:after="0" w:line="240" w:lineRule="auto"/>
        <w:ind w:hanging="11"/>
        <w:jc w:val="both"/>
        <w:rPr>
          <w:rFonts w:eastAsia="Times New Roman" w:cs="Times New Roman"/>
          <w:sz w:val="24"/>
          <w:szCs w:val="24"/>
          <w:lang w:val="tg-Cyrl-TJ"/>
        </w:rPr>
      </w:pPr>
      <w:r>
        <w:rPr>
          <w:sz w:val="24"/>
          <w:lang w:val="tg-Cyrl-TJ"/>
        </w:rPr>
        <w:t xml:space="preserve"> </w:t>
      </w:r>
      <w:r w:rsidRPr="00956B86">
        <w:rPr>
          <w:sz w:val="24"/>
          <w:lang w:val="tg-Cyrl-TJ"/>
        </w:rPr>
        <w:t> </w:t>
      </w:r>
    </w:p>
    <w:p w:rsidR="001C3E9D" w:rsidRPr="00956B86" w:rsidRDefault="001C3E9D" w:rsidP="001C3E9D">
      <w:pPr>
        <w:shd w:val="clear" w:color="auto" w:fill="FFFFFF"/>
        <w:spacing w:after="0" w:line="240" w:lineRule="auto"/>
        <w:jc w:val="both"/>
        <w:rPr>
          <w:rFonts w:eastAsia="Times New Roman" w:cs="Times New Roman"/>
          <w:sz w:val="24"/>
          <w:szCs w:val="24"/>
          <w:lang w:val="tg-Cyrl-TJ"/>
        </w:rPr>
      </w:pPr>
      <w:r w:rsidRPr="00956B86">
        <w:rPr>
          <w:sz w:val="24"/>
          <w:lang w:val="tg-Cyrl-TJ"/>
        </w:rPr>
        <w:t> </w:t>
      </w:r>
    </w:p>
    <w:p w:rsidR="001C3E9D" w:rsidRPr="00B640A6" w:rsidRDefault="001C3E9D" w:rsidP="001C3E9D">
      <w:pPr>
        <w:shd w:val="clear" w:color="auto" w:fill="FFFFFF"/>
        <w:spacing w:after="0" w:line="240" w:lineRule="auto"/>
        <w:ind w:hanging="11"/>
        <w:jc w:val="both"/>
        <w:rPr>
          <w:rFonts w:eastAsia="Times New Roman" w:cs="Times New Roman"/>
          <w:sz w:val="24"/>
          <w:szCs w:val="24"/>
        </w:rPr>
      </w:pPr>
      <w:r w:rsidRPr="00956B86">
        <w:rPr>
          <w:sz w:val="24"/>
          <w:lang w:val="tg-Cyrl-TJ"/>
        </w:rPr>
        <w:t>6. Философия</w:t>
      </w:r>
      <w:r>
        <w:rPr>
          <w:sz w:val="24"/>
          <w:lang w:val="tg-Cyrl-TJ"/>
        </w:rPr>
        <w:t>и маҳдудгардонии сахти буҷет дар соли 1991 бо ворид намудани тағйирот дар Конститутсияи Сингапур шакли қонунӣ гирифт. Аз ҳукумати феълӣ талаб карда мешуд, ки</w:t>
      </w:r>
      <w:r w:rsidRPr="002D363E">
        <w:rPr>
          <w:sz w:val="24"/>
          <w:lang w:val="tg-Cyrl-TJ"/>
        </w:rPr>
        <w:t xml:space="preserve"> </w:t>
      </w:r>
      <w:r>
        <w:rPr>
          <w:sz w:val="24"/>
          <w:lang w:val="tg-Cyrl-TJ"/>
        </w:rPr>
        <w:t xml:space="preserve"> дар давоми фаъолияташ (маъмулан 5 сол аст) барои расидан  ба профитсити буҷет ноил шавад, ҳарчанд ки дар баъзе солҳои кори чунин ҳукумат ба норасоии буҷети давлатӣ роҳ дода мешуд.  Тасҳеҳоти иловагии  ба конститутсия ворид намуда ба президенти интихобшуда ҳуқуқи гузоштани  вето барои истифодарии дороиҳои қаблан ҷамъшударо  медиҳад </w:t>
      </w:r>
    </w:p>
    <w:p w:rsidR="001C3E9D" w:rsidRPr="0075245C" w:rsidRDefault="001C3E9D" w:rsidP="001C3E9D">
      <w:pPr>
        <w:shd w:val="clear" w:color="auto" w:fill="FFFFFF"/>
        <w:spacing w:after="0" w:line="240" w:lineRule="auto"/>
        <w:ind w:hanging="11"/>
        <w:jc w:val="both"/>
        <w:rPr>
          <w:rFonts w:eastAsia="Times New Roman" w:cs="Times New Roman"/>
          <w:sz w:val="24"/>
          <w:szCs w:val="24"/>
          <w:lang w:val="tg-Cyrl-TJ"/>
        </w:rPr>
      </w:pPr>
      <w:r w:rsidRPr="00B640A6">
        <w:rPr>
          <w:sz w:val="24"/>
        </w:rPr>
        <w:t>7.</w:t>
      </w:r>
      <w:r w:rsidRPr="00B640A6">
        <w:rPr>
          <w:sz w:val="14"/>
        </w:rPr>
        <w:t>  </w:t>
      </w:r>
      <w:r>
        <w:rPr>
          <w:sz w:val="24"/>
          <w:lang w:val="tg-Cyrl-TJ"/>
        </w:rPr>
        <w:t>Аз он замон то ҳол  ба ҳукумат ҳатто дар лаҳзашои мушкили охирҳои 90-ум то миёнаҳо  2000-ум ҳам ноил шудан ба профитсити буҷет муяссар шуд. Дар ин марҳила ҳам буҳрони молияви осиёгии солҳои</w:t>
      </w:r>
      <w:r w:rsidRPr="0075245C">
        <w:rPr>
          <w:sz w:val="24"/>
          <w:lang w:val="tg-Cyrl-TJ"/>
        </w:rPr>
        <w:t xml:space="preserve"> </w:t>
      </w:r>
      <w:r>
        <w:rPr>
          <w:sz w:val="24"/>
          <w:lang w:val="tg-Cyrl-TJ"/>
        </w:rPr>
        <w:t xml:space="preserve"> </w:t>
      </w:r>
      <w:r w:rsidRPr="0075245C">
        <w:rPr>
          <w:sz w:val="24"/>
          <w:lang w:val="tg-Cyrl-TJ"/>
        </w:rPr>
        <w:t xml:space="preserve"> 1997-1998</w:t>
      </w:r>
      <w:r>
        <w:rPr>
          <w:sz w:val="24"/>
          <w:lang w:val="tg-Cyrl-TJ"/>
        </w:rPr>
        <w:t>,ҳам таркишҳои соли 2001 дар ИМА ва ҳам</w:t>
      </w:r>
      <w:r w:rsidRPr="0075245C">
        <w:rPr>
          <w:sz w:val="24"/>
          <w:lang w:val="tg-Cyrl-TJ"/>
        </w:rPr>
        <w:t xml:space="preserve"> </w:t>
      </w:r>
      <w:r>
        <w:rPr>
          <w:sz w:val="24"/>
          <w:lang w:val="tg-Cyrl-TJ"/>
        </w:rPr>
        <w:t xml:space="preserve">хуруҷи бемории шуш дар соли 2013 паси сар шуданд </w:t>
      </w:r>
    </w:p>
    <w:p w:rsidR="001C3E9D" w:rsidRPr="0075245C" w:rsidRDefault="001C3E9D" w:rsidP="001C3E9D">
      <w:pPr>
        <w:shd w:val="clear" w:color="auto" w:fill="FFFFFF"/>
        <w:spacing w:after="0" w:line="240" w:lineRule="auto"/>
        <w:jc w:val="both"/>
        <w:rPr>
          <w:rFonts w:eastAsia="Times New Roman" w:cs="Times New Roman"/>
          <w:sz w:val="24"/>
          <w:szCs w:val="24"/>
          <w:lang w:val="tg-Cyrl-TJ"/>
        </w:rPr>
      </w:pPr>
      <w:r w:rsidRPr="0075245C">
        <w:rPr>
          <w:sz w:val="24"/>
          <w:lang w:val="tg-Cyrl-TJ"/>
        </w:rPr>
        <w:t> </w:t>
      </w:r>
    </w:p>
    <w:p w:rsidR="001C3E9D" w:rsidRPr="004A32FA" w:rsidRDefault="001C3E9D" w:rsidP="001C3E9D">
      <w:pPr>
        <w:shd w:val="clear" w:color="auto" w:fill="FFFFFF"/>
        <w:spacing w:after="0" w:line="240" w:lineRule="auto"/>
        <w:ind w:hanging="11"/>
        <w:jc w:val="both"/>
        <w:rPr>
          <w:rFonts w:eastAsia="Times New Roman" w:cs="Times New Roman"/>
          <w:sz w:val="24"/>
          <w:szCs w:val="24"/>
          <w:lang w:val="tg-Cyrl-TJ"/>
        </w:rPr>
      </w:pPr>
      <w:r w:rsidRPr="004651F0">
        <w:rPr>
          <w:sz w:val="24"/>
          <w:lang w:val="tg-Cyrl-TJ"/>
        </w:rPr>
        <w:t xml:space="preserve">8. </w:t>
      </w:r>
      <w:r>
        <w:rPr>
          <w:sz w:val="24"/>
          <w:lang w:val="tg-Cyrl-TJ"/>
        </w:rPr>
        <w:t>Равиши маҳдудгардонии сахти буҷет барои маҷмуи хароҷоти давлатӣ ҳаду ҳудуд муқаррар намуд,хидматчиёни давлатиро барои масъулиятши</w:t>
      </w:r>
      <w:r w:rsidR="0007363E">
        <w:rPr>
          <w:sz w:val="24"/>
          <w:lang w:val="tg-Cyrl-TJ"/>
        </w:rPr>
        <w:t>носӣ  ва ҳ</w:t>
      </w:r>
      <w:r>
        <w:rPr>
          <w:sz w:val="24"/>
          <w:lang w:val="tg-Cyrl-TJ"/>
        </w:rPr>
        <w:t xml:space="preserve">исобот додан барои </w:t>
      </w:r>
      <w:r>
        <w:rPr>
          <w:sz w:val="24"/>
          <w:lang w:val="tg-Cyrl-TJ"/>
        </w:rPr>
        <w:lastRenderedPageBreak/>
        <w:t>қисмати хароҷоти буҷети давлатӣ вазифадор намуд ва  дар чорабиниҳо доир ба таъмини мувозинатнокии он интизомро ҷорӣ намуд. Вазортҳо имконии оҷилона аксул амал нишон додан доир ба ивазшаии афзалиятҳоро пайдо намуданд, ки дар навбати худ самаранокӣ ва сифати кори ҳукуматро баланд бардошт</w:t>
      </w:r>
      <w:r w:rsidRPr="004651F0">
        <w:rPr>
          <w:sz w:val="24"/>
          <w:lang w:val="tg-Cyrl-TJ"/>
        </w:rPr>
        <w:t>.  </w:t>
      </w:r>
      <w:r>
        <w:rPr>
          <w:sz w:val="24"/>
          <w:lang w:val="tg-Cyrl-TJ"/>
        </w:rPr>
        <w:t xml:space="preserve"> Бо вуҷуди ин, таваҷҷуҳ ба масъалаҳои натиҷагирӣ ва ҳуҷҷатҳои ҳисоботии ҷамъбастӣ ба қадри кофӣ набуд. Аз вазоратҳо танҳо дар буҷет ба назар гирфтани маблағҳо ва ҳаҷми маблағгузории барои фаъолияташон зарурӣ талаб карда мешуд. Онҳо ангезае барои баланд бурдани самаранокии кори худ надоштанд. </w:t>
      </w:r>
    </w:p>
    <w:p w:rsidR="001C3E9D" w:rsidRPr="003C5027" w:rsidRDefault="001C3E9D" w:rsidP="001C3E9D">
      <w:pPr>
        <w:shd w:val="clear" w:color="auto" w:fill="FFFFFF"/>
        <w:spacing w:after="0" w:line="240" w:lineRule="auto"/>
        <w:ind w:hanging="11"/>
        <w:jc w:val="both"/>
        <w:rPr>
          <w:rFonts w:eastAsia="Times New Roman" w:cs="Times New Roman"/>
          <w:sz w:val="24"/>
          <w:szCs w:val="24"/>
          <w:lang w:val="tg-Cyrl-TJ"/>
        </w:rPr>
      </w:pPr>
      <w:r w:rsidRPr="003C5027">
        <w:rPr>
          <w:sz w:val="24"/>
          <w:lang w:val="tg-Cyrl-TJ"/>
        </w:rPr>
        <w:t>9. С</w:t>
      </w:r>
      <w:r>
        <w:rPr>
          <w:sz w:val="24"/>
          <w:lang w:val="tg-Cyrl-TJ"/>
        </w:rPr>
        <w:t xml:space="preserve">оли 1996 ба хотири самаранокии идоракунии молия дар бахши давлатӣ ва таваҷҷуҳи бештар намудан ба натиҷаҳои кор, консепсияии буҷетбандии ба натиҷаҳо равонашуда қабул шуд </w:t>
      </w:r>
      <w:r w:rsidRPr="003C5027">
        <w:rPr>
          <w:sz w:val="24"/>
          <w:lang w:val="tg-Cyrl-TJ"/>
        </w:rPr>
        <w:t xml:space="preserve"> (Budgeting for Results, BFR).</w:t>
      </w:r>
      <w:r>
        <w:rPr>
          <w:sz w:val="24"/>
          <w:lang w:val="tg-Cyrl-TJ"/>
        </w:rPr>
        <w:t xml:space="preserve"> Консепсияи мазук  таъҷилан ҳамагӣ як сол баъд аз қабули консепсияии " Хидматрасонии давлатӣ дар сари 21" </w:t>
      </w:r>
      <w:r w:rsidRPr="003C5027">
        <w:rPr>
          <w:sz w:val="24"/>
          <w:lang w:val="tg-Cyrl-TJ"/>
        </w:rPr>
        <w:t>" (Public Service for the 21st Century, PS21)</w:t>
      </w:r>
      <w:r>
        <w:rPr>
          <w:sz w:val="24"/>
          <w:lang w:val="tg-Cyrl-TJ"/>
        </w:rPr>
        <w:t xml:space="preserve"> ба мақасди дигаргунсозии хидматрасониҳои давлати Сингапур мутобиқан бо фалсафаи “Саривақт дар оянда будан”</w:t>
      </w:r>
      <w:r w:rsidRPr="003C5027">
        <w:rPr>
          <w:sz w:val="24"/>
          <w:lang w:val="tg-Cyrl-TJ"/>
        </w:rPr>
        <w:t xml:space="preserve"> </w:t>
      </w:r>
      <w:r>
        <w:rPr>
          <w:sz w:val="24"/>
          <w:lang w:val="tg-Cyrl-TJ"/>
        </w:rPr>
        <w:t xml:space="preserve"> </w:t>
      </w:r>
      <w:r w:rsidRPr="003C5027">
        <w:rPr>
          <w:sz w:val="24"/>
          <w:lang w:val="tg-Cyrl-TJ"/>
        </w:rPr>
        <w:t xml:space="preserve"> (Being in Time for the Future)</w:t>
      </w:r>
      <w:r>
        <w:rPr>
          <w:sz w:val="24"/>
          <w:lang w:val="tg-Cyrl-TJ"/>
        </w:rPr>
        <w:t xml:space="preserve">  ворид карда шуд</w:t>
      </w:r>
      <w:r w:rsidRPr="003C5027">
        <w:rPr>
          <w:sz w:val="24"/>
          <w:lang w:val="tg-Cyrl-TJ"/>
        </w:rPr>
        <w:t>. </w:t>
      </w:r>
    </w:p>
    <w:p w:rsidR="001C3E9D" w:rsidRPr="003C5027" w:rsidRDefault="001C3E9D" w:rsidP="001C3E9D">
      <w:pPr>
        <w:shd w:val="clear" w:color="auto" w:fill="FFFFFF"/>
        <w:spacing w:after="0" w:line="240" w:lineRule="auto"/>
        <w:jc w:val="both"/>
        <w:rPr>
          <w:rFonts w:eastAsia="Times New Roman" w:cs="Times New Roman"/>
          <w:sz w:val="24"/>
          <w:szCs w:val="24"/>
          <w:lang w:val="tg-Cyrl-TJ"/>
        </w:rPr>
      </w:pPr>
      <w:r w:rsidRPr="003C5027">
        <w:rPr>
          <w:sz w:val="24"/>
          <w:lang w:val="tg-Cyrl-TJ"/>
        </w:rPr>
        <w:t> </w:t>
      </w:r>
    </w:p>
    <w:p w:rsidR="001C3E9D" w:rsidRDefault="001C3E9D" w:rsidP="001C3E9D">
      <w:pPr>
        <w:shd w:val="clear" w:color="auto" w:fill="FFFFFF"/>
        <w:spacing w:after="0" w:line="240" w:lineRule="auto"/>
        <w:ind w:hanging="11"/>
        <w:jc w:val="both"/>
        <w:rPr>
          <w:sz w:val="24"/>
          <w:lang w:val="tg-Cyrl-TJ"/>
        </w:rPr>
      </w:pPr>
      <w:r w:rsidRPr="00086B51">
        <w:rPr>
          <w:sz w:val="24"/>
          <w:lang w:val="tg-Cyrl-TJ"/>
        </w:rPr>
        <w:t>10.</w:t>
      </w:r>
      <w:r w:rsidRPr="00086B51">
        <w:rPr>
          <w:sz w:val="14"/>
          <w:lang w:val="tg-Cyrl-TJ"/>
        </w:rPr>
        <w:t> </w:t>
      </w:r>
      <w:r>
        <w:rPr>
          <w:sz w:val="24"/>
          <w:lang w:val="tg-Cyrl-TJ"/>
        </w:rPr>
        <w:t xml:space="preserve">Ду ислоҳоти асосӣ доир ба баланд бурдани тавааҷҷҷуҳ ба идоракунӣ тавассути дигаргуниҳо ва сифати баланди кори давлатӣ, дар якҷоягӣ бо ислоҳоти  дахлдори идоракунии молиявӣ боиси он шуданд ,ки  идоракунии тамоми хидматрасониҳои давлатиро Муассисаҳои худидорашаванда(мустақил)  татбиқ менамоянд </w:t>
      </w:r>
      <w:r w:rsidRPr="00086B51">
        <w:rPr>
          <w:sz w:val="24"/>
          <w:lang w:val="tg-Cyrl-TJ"/>
        </w:rPr>
        <w:t>(Autonomous Agencies, AA).</w:t>
      </w:r>
    </w:p>
    <w:p w:rsidR="001C3E9D" w:rsidRDefault="001C3E9D" w:rsidP="001C3E9D">
      <w:pPr>
        <w:shd w:val="clear" w:color="auto" w:fill="FFFFFF"/>
        <w:spacing w:after="0" w:line="240" w:lineRule="auto"/>
        <w:ind w:hanging="11"/>
        <w:jc w:val="both"/>
        <w:rPr>
          <w:sz w:val="24"/>
          <w:lang w:val="tg-Cyrl-TJ"/>
        </w:rPr>
      </w:pPr>
      <w:r>
        <w:rPr>
          <w:sz w:val="24"/>
          <w:lang w:val="tg-Cyrl-TJ"/>
        </w:rPr>
        <w:t>Ба ҳар яке аз Муассисаҳои худидорашаванда(мустақил) имконоти зиёди худмухторӣ дар сарфу харҷ ва идоракунии молия ва ҳайати кормандон  ва ҳамчунин имконияти саривақт вокуниш нишондодан ба тағйиротҳо дода шуда буд. Ба мукофотҳо қадрдонӣ шудани ин муассисаҳо барои кори  хубу  пурсамар ва ъэтирофи сифатҳое ба мисли қобилияти ташабусскорӣ ва муносибати эҷодӣ ба назар гирифта шуда буд . Натиҷаҳои калидӣ ва вазифаҳои гузошташуда қаблан муайян мешуданд ва дар асоси дастовардҳо ҷудо намудани маблағҳои буҷетӣ сурат мегирифт. Ҳамин тавр, дар маркази диққат ҳангоми буҷетбандии ба натиҷаҳо равонашуда самаранокӣ ва натиҷагирӣ буд. Дар баробари он ки ба ин муассисиҳои худидорашаванда мустақилият ва  имкони чандирӣ(вокуниш нишон додан) дода шуд, сатҳ ва дараҷаи масъулиятшиносиашон ҳам афзуд. Огоҳӣ ва таваҷҷуҳи  вазоратҳои дахлдор ба масалаи сатҳи натиҷаҳо ва арзиши дастовардҳои натиҷаҳои матлуб зиёд гардид. Дапартаменҳои дахлдор   дар хусуси ин, ки чи тавр сарчашмаҳои мавҷударо истифода кунанд, метавонистанд тасмим бигиранд. Бо вуҷиди ин, алоқамандии мустақим бо натиҷаҳои дилхоҳ ба назар намерсид ва дар ҳамин ҳол ба равандҳо таваҷҷуҳи кофӣ набуд. Илова бар ин, зарурати ба таври доимӣ таъмини самаранокии истисноӣ ва натиҷаҳои олии кор ба инобат гирифта намешуданд</w:t>
      </w:r>
    </w:p>
    <w:p w:rsidR="001C3E9D" w:rsidRDefault="001C3E9D" w:rsidP="001C3E9D">
      <w:pPr>
        <w:shd w:val="clear" w:color="auto" w:fill="FFFFFF"/>
        <w:spacing w:after="0" w:line="240" w:lineRule="auto"/>
        <w:ind w:hanging="11"/>
        <w:jc w:val="both"/>
        <w:rPr>
          <w:sz w:val="24"/>
          <w:lang w:val="tg-Cyrl-TJ"/>
        </w:rPr>
      </w:pPr>
    </w:p>
    <w:p w:rsidR="001C3E9D" w:rsidRPr="005D6D86" w:rsidRDefault="001C3E9D" w:rsidP="001C3E9D">
      <w:pPr>
        <w:shd w:val="clear" w:color="auto" w:fill="FFFFFF"/>
        <w:spacing w:after="0" w:line="240" w:lineRule="auto"/>
        <w:ind w:hanging="11"/>
        <w:jc w:val="both"/>
        <w:rPr>
          <w:rFonts w:eastAsia="Times New Roman" w:cs="Times New Roman"/>
          <w:sz w:val="24"/>
          <w:szCs w:val="24"/>
          <w:lang w:val="tg-Cyrl-TJ"/>
        </w:rPr>
      </w:pPr>
      <w:r>
        <w:rPr>
          <w:sz w:val="24"/>
          <w:lang w:val="tg-Cyrl-TJ"/>
        </w:rPr>
        <w:t xml:space="preserve"> </w:t>
      </w:r>
      <w:r w:rsidRPr="005D6D86">
        <w:rPr>
          <w:sz w:val="24"/>
          <w:lang w:val="tg-Cyrl-TJ"/>
        </w:rPr>
        <w:t>11.</w:t>
      </w:r>
      <w:r w:rsidRPr="005D6D86">
        <w:rPr>
          <w:sz w:val="14"/>
          <w:lang w:val="tg-Cyrl-TJ"/>
        </w:rPr>
        <w:t> </w:t>
      </w:r>
      <w:r>
        <w:rPr>
          <w:sz w:val="24"/>
          <w:lang w:val="tg-Cyrl-TJ"/>
        </w:rPr>
        <w:t>Дар нимаи дуюми солҳл</w:t>
      </w:r>
      <w:r w:rsidRPr="005D6D86">
        <w:rPr>
          <w:sz w:val="24"/>
          <w:lang w:val="tg-Cyrl-TJ"/>
        </w:rPr>
        <w:t>о</w:t>
      </w:r>
      <w:r>
        <w:rPr>
          <w:sz w:val="24"/>
          <w:lang w:val="tg-Cyrl-TJ"/>
        </w:rPr>
        <w:t>и</w:t>
      </w:r>
      <w:r w:rsidRPr="005D6D86">
        <w:rPr>
          <w:sz w:val="24"/>
          <w:lang w:val="tg-Cyrl-TJ"/>
        </w:rPr>
        <w:t xml:space="preserve"> 90-</w:t>
      </w:r>
      <w:r>
        <w:rPr>
          <w:sz w:val="24"/>
          <w:lang w:val="tg-Cyrl-TJ"/>
        </w:rPr>
        <w:t>ум</w:t>
      </w:r>
      <w:r w:rsidRPr="005D6D86">
        <w:rPr>
          <w:sz w:val="24"/>
          <w:lang w:val="tg-Cyrl-TJ"/>
        </w:rPr>
        <w:t xml:space="preserve"> Сингапур</w:t>
      </w:r>
      <w:r>
        <w:rPr>
          <w:sz w:val="24"/>
          <w:lang w:val="tg-Cyrl-TJ"/>
        </w:rPr>
        <w:t xml:space="preserve"> ба як қатор мушкилиҳо, хусусан дар қисмати сиёсати андозбандӣ ва буҷетӣ, ру ба ру шуд. Дар натиҷаи буҳорони моли осиёгии солҳои 1997, рушди иқтисоди ва рушди воридоти буҷет суст шуд,дар ҳоле  ки  талабот ба хидматрасонии давлатӣ меафзуд(хусусан дар бахшҳои тандурустӣ бо назардошти пиршаваии аҳоли кишвар). Ба хотири сарфакорӣ ва самаранокӣ ва ташаббусҳои бештар дар хидматрасониҳои давлатӣ сиёсатҳое  ба монанди Консепсияи идоракунии равандҳои буҷет  (Budget Management Framework) ва</w:t>
      </w:r>
      <w:r w:rsidRPr="00C60BD0">
        <w:rPr>
          <w:sz w:val="24"/>
          <w:lang w:val="tg-Cyrl-TJ"/>
        </w:rPr>
        <w:t xml:space="preserve"> Кон</w:t>
      </w:r>
      <w:r>
        <w:rPr>
          <w:sz w:val="24"/>
          <w:lang w:val="tg-Cyrl-TJ"/>
        </w:rPr>
        <w:t xml:space="preserve">сепсияи  идоракунии афзалиятҳо </w:t>
      </w:r>
      <w:r w:rsidRPr="00C60BD0">
        <w:rPr>
          <w:sz w:val="24"/>
          <w:lang w:val="tg-Cyrl-TJ"/>
        </w:rPr>
        <w:t xml:space="preserve">(Managing for Excellence, MFE), </w:t>
      </w:r>
      <w:r>
        <w:rPr>
          <w:sz w:val="24"/>
          <w:lang w:val="tg-Cyrl-TJ"/>
        </w:rPr>
        <w:t xml:space="preserve"> барои кумак ба муассисаҳои давлатӣ дар кори босамар истифода намудани сарватҳо ва ноил ҳудан ба дастовардҳои назаррас ва нишондиҳандаҳои корӣ, ворид карда шуданд. </w:t>
      </w:r>
    </w:p>
    <w:p w:rsidR="001C3E9D" w:rsidRPr="00C60BD0" w:rsidRDefault="001C3E9D" w:rsidP="001C3E9D">
      <w:pPr>
        <w:shd w:val="clear" w:color="auto" w:fill="FFFFFF"/>
        <w:spacing w:after="0" w:line="240" w:lineRule="auto"/>
        <w:jc w:val="both"/>
        <w:rPr>
          <w:rFonts w:eastAsia="Times New Roman" w:cs="Times New Roman"/>
          <w:sz w:val="24"/>
          <w:szCs w:val="24"/>
          <w:lang w:val="tg-Cyrl-TJ"/>
        </w:rPr>
      </w:pPr>
      <w:r w:rsidRPr="00C60BD0">
        <w:rPr>
          <w:sz w:val="24"/>
          <w:lang w:val="tg-Cyrl-TJ"/>
        </w:rPr>
        <w:t> </w:t>
      </w:r>
    </w:p>
    <w:p w:rsidR="001C3E9D" w:rsidRDefault="001C3E9D" w:rsidP="001C3E9D">
      <w:pPr>
        <w:shd w:val="clear" w:color="auto" w:fill="FFFFFF"/>
        <w:spacing w:after="0" w:line="240" w:lineRule="auto"/>
        <w:ind w:hanging="11"/>
        <w:jc w:val="both"/>
        <w:rPr>
          <w:sz w:val="24"/>
          <w:lang w:val="tg-Cyrl-TJ"/>
        </w:rPr>
      </w:pPr>
      <w:r w:rsidRPr="0063692D">
        <w:rPr>
          <w:sz w:val="24"/>
          <w:lang w:val="tg-Cyrl-TJ"/>
        </w:rPr>
        <w:t>12. Кон</w:t>
      </w:r>
      <w:r>
        <w:rPr>
          <w:sz w:val="24"/>
          <w:lang w:val="tg-Cyrl-TJ"/>
        </w:rPr>
        <w:t xml:space="preserve">сепсияи идоракунии равандҳои буҷет , ки алҳол  амал мекунад, ба оянда  нигаронида шудааст. Вазоратҳо уҳдадоранд, ки таваҷҷуҳашонро болои натиҷаҳои кор тамаркуз диҳанд ва ҳамчунин оқибатҳои корашонро танзим ва назорат кунанд, то ки ноил шудан ба натиҷаҳои </w:t>
      </w:r>
      <w:r>
        <w:rPr>
          <w:sz w:val="24"/>
          <w:lang w:val="tg-Cyrl-TJ"/>
        </w:rPr>
        <w:lastRenderedPageBreak/>
        <w:t>банақшагирифтаро таъмин намоянд. Бо мавҷудияти  сарҷашмаҳои ибтидоӣ,  фокуси диққат аз таъмини ҳадди ақал ба таъмини ҳадди аксар куч мебандад.</w:t>
      </w:r>
    </w:p>
    <w:p w:rsidR="001C3E9D" w:rsidRDefault="001C3E9D" w:rsidP="001C3E9D">
      <w:pPr>
        <w:shd w:val="clear" w:color="auto" w:fill="FFFFFF"/>
        <w:spacing w:after="0" w:line="240" w:lineRule="auto"/>
        <w:ind w:hanging="11"/>
        <w:jc w:val="both"/>
        <w:rPr>
          <w:sz w:val="24"/>
          <w:lang w:val="tg-Cyrl-TJ"/>
        </w:rPr>
      </w:pPr>
      <w:r>
        <w:rPr>
          <w:sz w:val="24"/>
          <w:lang w:val="tg-Cyrl-TJ"/>
        </w:rPr>
        <w:t xml:space="preserve"> </w:t>
      </w:r>
      <w:r w:rsidRPr="000E4D81">
        <w:rPr>
          <w:sz w:val="24"/>
          <w:lang w:val="tg-Cyrl-TJ"/>
        </w:rPr>
        <w:t>  </w:t>
      </w:r>
      <w:r>
        <w:rPr>
          <w:sz w:val="24"/>
          <w:lang w:val="tg-Cyrl-TJ"/>
        </w:rPr>
        <w:t>Назорат аз болои ҳаҷми умумии буҷет   ва ҳаҷми максималии буҷети бахшҳои иқтисодӣ зери тасарруфи кабинети вазирон мемонад. Дар тафовут аз буҷети “болокмонанд”( ки бо назардошти  фоизи сабшудаи ҳиссаи ММД ҳисбу китоб мешавад) вазоратҳо дар идоракунии манбаъҳои худ соҳиби мустақилияти</w:t>
      </w:r>
      <w:r w:rsidRPr="00BC52C9">
        <w:rPr>
          <w:sz w:val="24"/>
          <w:lang w:val="tg-Cyrl-TJ"/>
        </w:rPr>
        <w:t xml:space="preserve"> </w:t>
      </w:r>
      <w:r>
        <w:rPr>
          <w:sz w:val="24"/>
          <w:lang w:val="tg-Cyrl-TJ"/>
        </w:rPr>
        <w:t xml:space="preserve">бештар  шуданд </w:t>
      </w:r>
    </w:p>
    <w:p w:rsidR="001C3E9D" w:rsidRPr="00BC52C9" w:rsidRDefault="001C3E9D" w:rsidP="001C3E9D">
      <w:pPr>
        <w:shd w:val="clear" w:color="auto" w:fill="FFFFFF"/>
        <w:spacing w:after="0" w:line="240" w:lineRule="auto"/>
        <w:ind w:hanging="11"/>
        <w:jc w:val="both"/>
        <w:rPr>
          <w:rFonts w:eastAsia="Times New Roman" w:cs="Times New Roman"/>
          <w:sz w:val="24"/>
          <w:szCs w:val="24"/>
          <w:lang w:val="tg-Cyrl-TJ"/>
        </w:rPr>
      </w:pPr>
      <w:r>
        <w:rPr>
          <w:sz w:val="24"/>
          <w:lang w:val="tg-Cyrl-TJ"/>
        </w:rPr>
        <w:t xml:space="preserve">Дар замианаи ваъияти шадиди андозбандӣ ва буҷетӣ тавваҷҷуҳи вазоратҳо ба тақсими дороиҳояшон дар дохили худ афзуд. Консепсияи “дивидент барои натиҷаҳо” </w:t>
      </w:r>
      <w:r w:rsidRPr="00BC52C9">
        <w:rPr>
          <w:sz w:val="24"/>
          <w:lang w:val="tg-Cyrl-TJ"/>
        </w:rPr>
        <w:t xml:space="preserve"> (productivity dividend)</w:t>
      </w:r>
      <w:r>
        <w:rPr>
          <w:sz w:val="24"/>
          <w:lang w:val="tg-Cyrl-TJ"/>
        </w:rPr>
        <w:t xml:space="preserve">  ҷорӣ карда шуд, ки мутобиқи он таъминоти молии иловагӣ ба лоиҳаҳои нави ҳадафманд дар асоси озмун ба вазоратҳо пешниҳод када мешуд. Тахсиси  маблағҳои буҷетӣ, чи дар дохили вазорат ва чи дар миёни вазоратҳо ,дар асоси афзалиятҳо амалӣ мешуд </w:t>
      </w:r>
      <w:r w:rsidRPr="00BC52C9">
        <w:rPr>
          <w:sz w:val="24"/>
          <w:lang w:val="tg-Cyrl-TJ"/>
        </w:rPr>
        <w:t>. </w:t>
      </w:r>
    </w:p>
    <w:p w:rsidR="001C3E9D" w:rsidRPr="00BC52C9" w:rsidRDefault="001C3E9D" w:rsidP="001C3E9D">
      <w:pPr>
        <w:shd w:val="clear" w:color="auto" w:fill="FFFFFF"/>
        <w:spacing w:after="0" w:line="240" w:lineRule="auto"/>
        <w:jc w:val="both"/>
        <w:rPr>
          <w:rFonts w:eastAsia="Times New Roman" w:cs="Times New Roman"/>
          <w:sz w:val="24"/>
          <w:szCs w:val="24"/>
          <w:lang w:val="tg-Cyrl-TJ"/>
        </w:rPr>
      </w:pPr>
      <w:r w:rsidRPr="00BC52C9">
        <w:rPr>
          <w:sz w:val="24"/>
          <w:lang w:val="tg-Cyrl-TJ"/>
        </w:rPr>
        <w:t> </w:t>
      </w:r>
    </w:p>
    <w:p w:rsidR="001C3E9D" w:rsidRPr="00EB333A" w:rsidRDefault="001C3E9D" w:rsidP="001C3E9D">
      <w:pPr>
        <w:shd w:val="clear" w:color="auto" w:fill="FFFFFF"/>
        <w:spacing w:after="0" w:line="240" w:lineRule="auto"/>
        <w:ind w:hanging="11"/>
        <w:jc w:val="both"/>
        <w:rPr>
          <w:rFonts w:eastAsia="Times New Roman" w:cs="Times New Roman"/>
          <w:sz w:val="24"/>
          <w:szCs w:val="24"/>
          <w:lang w:val="tg-Cyrl-TJ"/>
        </w:rPr>
      </w:pPr>
      <w:r w:rsidRPr="00EB333A">
        <w:rPr>
          <w:sz w:val="24"/>
          <w:lang w:val="tg-Cyrl-TJ"/>
        </w:rPr>
        <w:t>13. Кон</w:t>
      </w:r>
      <w:r>
        <w:rPr>
          <w:sz w:val="24"/>
          <w:lang w:val="tg-Cyrl-TJ"/>
        </w:rPr>
        <w:t xml:space="preserve">сепсияи идоракунии афзалитҳо  ба рушди истисноии сифатҳои маъмурӣ ва шахсии кормандон равона шуда,маънои татбиқи роҳбарӣ тавассуси равандҳоеро дорад, ки ҳадафашон натиҷа ва нигоҳдориии афзалиятҳои устувори ташкилочигист  </w:t>
      </w:r>
      <w:r w:rsidRPr="00EB333A">
        <w:rPr>
          <w:sz w:val="24"/>
          <w:lang w:val="tg-Cyrl-TJ"/>
        </w:rPr>
        <w:t xml:space="preserve"> Кон</w:t>
      </w:r>
      <w:r>
        <w:rPr>
          <w:sz w:val="24"/>
          <w:lang w:val="tg-Cyrl-TJ"/>
        </w:rPr>
        <w:t>сепсия   шомили се самт аст</w:t>
      </w:r>
      <w:r w:rsidRPr="00EB333A">
        <w:rPr>
          <w:sz w:val="24"/>
          <w:lang w:val="tg-Cyrl-TJ"/>
        </w:rPr>
        <w:t xml:space="preserve">: </w:t>
      </w:r>
      <w:r>
        <w:rPr>
          <w:sz w:val="24"/>
          <w:lang w:val="tg-Cyrl-TJ"/>
        </w:rPr>
        <w:t xml:space="preserve"> равиши ба шахс нигаронида шуда, равиши ба система нигаронидашуда ва фарҳанги ба мизоҷон(ба шаҳрванд-тарҷ.)равонашуда  </w:t>
      </w:r>
    </w:p>
    <w:p w:rsidR="001C3E9D" w:rsidRPr="00EB333A" w:rsidRDefault="001C3E9D" w:rsidP="001C3E9D">
      <w:pPr>
        <w:shd w:val="clear" w:color="auto" w:fill="FFFFFF"/>
        <w:spacing w:after="0" w:line="240" w:lineRule="auto"/>
        <w:jc w:val="both"/>
        <w:rPr>
          <w:rFonts w:eastAsia="Times New Roman" w:cs="Times New Roman"/>
          <w:sz w:val="24"/>
          <w:szCs w:val="24"/>
          <w:lang w:val="tg-Cyrl-TJ"/>
        </w:rPr>
      </w:pPr>
      <w:r w:rsidRPr="00EB333A">
        <w:rPr>
          <w:sz w:val="24"/>
          <w:lang w:val="tg-Cyrl-TJ"/>
        </w:rPr>
        <w:t> </w:t>
      </w:r>
    </w:p>
    <w:p w:rsidR="001C3E9D" w:rsidRPr="00595313" w:rsidRDefault="001C3E9D" w:rsidP="001C3E9D">
      <w:pPr>
        <w:shd w:val="clear" w:color="auto" w:fill="FFFFFF"/>
        <w:spacing w:after="0" w:line="240" w:lineRule="auto"/>
        <w:ind w:hanging="11"/>
        <w:jc w:val="both"/>
        <w:rPr>
          <w:sz w:val="24"/>
          <w:lang w:val="tg-Cyrl-TJ"/>
        </w:rPr>
      </w:pPr>
      <w:r w:rsidRPr="00B640A6">
        <w:rPr>
          <w:sz w:val="24"/>
        </w:rPr>
        <w:t>14.</w:t>
      </w:r>
      <w:r>
        <w:rPr>
          <w:sz w:val="24"/>
        </w:rPr>
        <w:t xml:space="preserve"> </w:t>
      </w:r>
      <w:r>
        <w:rPr>
          <w:sz w:val="24"/>
          <w:lang w:val="tg-Cyrl-TJ"/>
        </w:rPr>
        <w:t xml:space="preserve">Чунин ба назар мерасид, ки даври бузурги профитсити буҷет </w:t>
      </w:r>
      <w:proofErr w:type="gramStart"/>
      <w:r>
        <w:rPr>
          <w:sz w:val="24"/>
          <w:lang w:val="tg-Cyrl-TJ"/>
        </w:rPr>
        <w:t>дар  Сингапур</w:t>
      </w:r>
      <w:proofErr w:type="gramEnd"/>
      <w:r>
        <w:rPr>
          <w:sz w:val="24"/>
          <w:lang w:val="tg-Cyrl-TJ"/>
        </w:rPr>
        <w:t xml:space="preserve"> ба охир расид. Зуҳури тероризми байналмилалӣ, бемориҳои илтиҳоби шушу зукоми  мурғ чолишҳои навро талаб менамоянд. Дар шароити  рақобати ҷаҳонӣ барои Сингапур дар маҷоли пешбурди фаъолиятҳо таъмин намудаи ҷаззобияти кишвар зарур буд. Барои дастгири рақобатпазири надоз дар кишвар ба андозаи зиёд меъёри андозбандӣ то </w:t>
      </w:r>
      <w:r w:rsidRPr="00D92AE7">
        <w:rPr>
          <w:sz w:val="24"/>
          <w:lang w:val="tg-Cyrl-TJ"/>
        </w:rPr>
        <w:t xml:space="preserve">18 % </w:t>
      </w:r>
      <w:r>
        <w:rPr>
          <w:sz w:val="24"/>
          <w:lang w:val="tg-Cyrl-TJ"/>
        </w:rPr>
        <w:t xml:space="preserve">дар соли </w:t>
      </w:r>
      <w:r w:rsidRPr="00D92AE7">
        <w:rPr>
          <w:sz w:val="24"/>
          <w:lang w:val="tg-Cyrl-TJ"/>
        </w:rPr>
        <w:t xml:space="preserve">2008 </w:t>
      </w:r>
      <w:r>
        <w:rPr>
          <w:sz w:val="24"/>
          <w:lang w:val="tg-Cyrl-TJ"/>
        </w:rPr>
        <w:t xml:space="preserve"> паст карда шуд, ки дар ҷаҳон яке аз ҷозибтарин меъёҳои андоз аз даромад ба шумор меравад.  Дигаргуниҳои  демографӣ, аз ҷумла пиршаваии аҳолӣ ва таназзули сатҳи тававаллуд, талаботҳои нав, ба монанди афзоиши талабот ба хароҷоти давалиро  ба миён овард. Нигаҳдории тамоюлҳои ҷорӣ боиси дефитсит дар буҷет мегарданд. </w:t>
      </w:r>
    </w:p>
    <w:p w:rsidR="001C3E9D" w:rsidRPr="00595313" w:rsidRDefault="001C3E9D" w:rsidP="001C3E9D">
      <w:pPr>
        <w:shd w:val="clear" w:color="auto" w:fill="FFFFFF"/>
        <w:spacing w:after="0" w:line="240" w:lineRule="auto"/>
        <w:rPr>
          <w:rFonts w:eastAsia="Times New Roman" w:cs="Times New Roman"/>
          <w:sz w:val="24"/>
          <w:szCs w:val="24"/>
          <w:lang w:val="tg-Cyrl-TJ"/>
        </w:rPr>
      </w:pPr>
    </w:p>
    <w:p w:rsidR="001C3E9D" w:rsidRPr="00595313" w:rsidRDefault="001C3E9D" w:rsidP="001C3E9D">
      <w:pPr>
        <w:shd w:val="clear" w:color="auto" w:fill="FFFFFF"/>
        <w:spacing w:after="0" w:line="240" w:lineRule="auto"/>
        <w:rPr>
          <w:rFonts w:eastAsia="Times New Roman" w:cs="Times New Roman"/>
          <w:sz w:val="28"/>
          <w:szCs w:val="28"/>
          <w:lang w:val="tg-Cyrl-TJ"/>
        </w:rPr>
      </w:pPr>
      <w:r>
        <w:rPr>
          <w:b/>
          <w:sz w:val="28"/>
          <w:lang w:val="tg-Cyrl-TJ"/>
        </w:rPr>
        <w:t xml:space="preserve">Консепсияи амалкунандаи раванди буҷет </w:t>
      </w:r>
    </w:p>
    <w:p w:rsidR="001C3E9D" w:rsidRPr="00956B86" w:rsidRDefault="001C3E9D" w:rsidP="001C3E9D">
      <w:pPr>
        <w:shd w:val="clear" w:color="auto" w:fill="FFFFFF"/>
        <w:spacing w:after="0" w:line="240" w:lineRule="auto"/>
        <w:ind w:hanging="11"/>
        <w:rPr>
          <w:rFonts w:eastAsia="Times New Roman" w:cs="Times New Roman"/>
          <w:sz w:val="24"/>
          <w:szCs w:val="24"/>
          <w:lang w:val="tg-Cyrl-TJ"/>
        </w:rPr>
      </w:pPr>
      <w:r w:rsidRPr="00956B86">
        <w:rPr>
          <w:sz w:val="24"/>
          <w:lang w:val="tg-Cyrl-TJ"/>
        </w:rPr>
        <w:t>15.</w:t>
      </w:r>
      <w:r w:rsidRPr="00956B86">
        <w:rPr>
          <w:sz w:val="14"/>
          <w:lang w:val="tg-Cyrl-TJ"/>
        </w:rPr>
        <w:t>              </w:t>
      </w:r>
      <w:r>
        <w:rPr>
          <w:sz w:val="24"/>
          <w:lang w:val="tg-Cyrl-TJ"/>
        </w:rPr>
        <w:t xml:space="preserve">Мутобиқ ба консепсияи идоракунии равандҳои буҷет равиши буҷабандӣ ба самтҳои зерин равона шудааст  </w:t>
      </w:r>
      <w:r w:rsidRPr="00956B86">
        <w:rPr>
          <w:sz w:val="24"/>
          <w:lang w:val="tg-Cyrl-TJ"/>
        </w:rPr>
        <w:t>:</w:t>
      </w:r>
    </w:p>
    <w:p w:rsidR="001C3E9D" w:rsidRPr="00BD18DB" w:rsidRDefault="001C3E9D" w:rsidP="001C3E9D">
      <w:pPr>
        <w:shd w:val="clear" w:color="auto" w:fill="FFFFFF"/>
        <w:spacing w:after="0" w:line="240" w:lineRule="auto"/>
        <w:ind w:left="851" w:hanging="306"/>
        <w:rPr>
          <w:rFonts w:eastAsia="Times New Roman" w:cs="Times New Roman"/>
          <w:sz w:val="24"/>
          <w:szCs w:val="24"/>
          <w:lang w:val="tg-Cyrl-TJ"/>
        </w:rPr>
      </w:pPr>
      <w:r w:rsidRPr="00BD18DB">
        <w:rPr>
          <w:sz w:val="24"/>
          <w:lang w:val="tg-Cyrl-TJ"/>
        </w:rPr>
        <w:t>a.</w:t>
      </w:r>
      <w:r w:rsidRPr="00BD18DB">
        <w:rPr>
          <w:sz w:val="14"/>
          <w:lang w:val="tg-Cyrl-TJ"/>
        </w:rPr>
        <w:t>    </w:t>
      </w:r>
      <w:r w:rsidRPr="00BD18DB">
        <w:rPr>
          <w:lang w:val="tg-Cyrl-TJ"/>
        </w:rPr>
        <w:t>"</w:t>
      </w:r>
      <w:r>
        <w:rPr>
          <w:lang w:val="tg-Cyrl-TJ"/>
        </w:rPr>
        <w:t>Даромади бештар аз 1 доллар</w:t>
      </w:r>
      <w:r w:rsidRPr="00BD18DB">
        <w:rPr>
          <w:lang w:val="tg-Cyrl-TJ"/>
        </w:rPr>
        <w:t>р" (</w:t>
      </w:r>
      <w:r w:rsidRPr="00BD18DB">
        <w:rPr>
          <w:sz w:val="24"/>
          <w:lang w:val="tg-Cyrl-TJ"/>
        </w:rPr>
        <w:t>More for the Dollar) –</w:t>
      </w:r>
      <w:r>
        <w:rPr>
          <w:sz w:val="24"/>
          <w:lang w:val="tg-Cyrl-TJ"/>
        </w:rPr>
        <w:t xml:space="preserve"> талоши гирифтани фоида ва манфиати максималӣ аз истифодаи сарчашмаҳо, сарф ва истифодаи  қаблан тасдиқшудаи қисмати хароҷоти буҷет</w:t>
      </w:r>
      <w:r w:rsidRPr="00BD18DB">
        <w:rPr>
          <w:sz w:val="24"/>
          <w:lang w:val="tg-Cyrl-TJ"/>
        </w:rPr>
        <w:t xml:space="preserve"> </w:t>
      </w:r>
      <w:r>
        <w:rPr>
          <w:sz w:val="24"/>
          <w:lang w:val="tg-Cyrl-TJ"/>
        </w:rPr>
        <w:t xml:space="preserve"> </w:t>
      </w:r>
      <w:r w:rsidRPr="00BD18DB">
        <w:rPr>
          <w:sz w:val="24"/>
          <w:lang w:val="tg-Cyrl-TJ"/>
        </w:rPr>
        <w:t>;</w:t>
      </w:r>
    </w:p>
    <w:p w:rsidR="001C3E9D" w:rsidRPr="00B640A6" w:rsidRDefault="001C3E9D" w:rsidP="001C3E9D">
      <w:pPr>
        <w:shd w:val="clear" w:color="auto" w:fill="FFFFFF"/>
        <w:spacing w:after="0" w:line="240" w:lineRule="auto"/>
        <w:ind w:left="851" w:hanging="306"/>
        <w:rPr>
          <w:rFonts w:eastAsia="Times New Roman" w:cs="Times New Roman"/>
          <w:sz w:val="24"/>
          <w:szCs w:val="24"/>
        </w:rPr>
      </w:pPr>
      <w:r w:rsidRPr="00B640A6">
        <w:rPr>
          <w:sz w:val="24"/>
        </w:rPr>
        <w:t>b.</w:t>
      </w:r>
      <w:r w:rsidRPr="00B640A6">
        <w:rPr>
          <w:sz w:val="14"/>
        </w:rPr>
        <w:t>    </w:t>
      </w:r>
      <w:r>
        <w:rPr>
          <w:sz w:val="24"/>
          <w:lang w:val="tg-Cyrl-TJ"/>
        </w:rPr>
        <w:t xml:space="preserve">Баланд бардоштани қобилияти чандирӣ, мустақилият ва масъулият </w:t>
      </w:r>
      <w:r w:rsidRPr="00B640A6">
        <w:rPr>
          <w:sz w:val="24"/>
        </w:rPr>
        <w:t>;</w:t>
      </w:r>
    </w:p>
    <w:p w:rsidR="001C3E9D" w:rsidRPr="00B640A6" w:rsidRDefault="001C3E9D" w:rsidP="001C3E9D">
      <w:pPr>
        <w:shd w:val="clear" w:color="auto" w:fill="FFFFFF"/>
        <w:spacing w:after="0" w:line="240" w:lineRule="auto"/>
        <w:ind w:left="851" w:hanging="306"/>
        <w:rPr>
          <w:rFonts w:eastAsia="Times New Roman" w:cs="Times New Roman"/>
          <w:sz w:val="24"/>
          <w:szCs w:val="24"/>
        </w:rPr>
      </w:pPr>
      <w:r w:rsidRPr="00B640A6">
        <w:rPr>
          <w:sz w:val="24"/>
        </w:rPr>
        <w:t>c.</w:t>
      </w:r>
      <w:r w:rsidRPr="00B640A6">
        <w:rPr>
          <w:sz w:val="14"/>
        </w:rPr>
        <w:t>     </w:t>
      </w:r>
      <w:r>
        <w:rPr>
          <w:sz w:val="24"/>
          <w:lang w:val="tg-Cyrl-TJ"/>
        </w:rPr>
        <w:t xml:space="preserve">Бештар намудани таваҷҷуҳ ба натиҷаҳо,ҳадафҳо ва таҳкими интизои иумумии молиявӣ </w:t>
      </w:r>
      <w:r w:rsidRPr="00B640A6">
        <w:rPr>
          <w:sz w:val="24"/>
        </w:rPr>
        <w:t>;</w:t>
      </w:r>
    </w:p>
    <w:p w:rsidR="001C3E9D" w:rsidRPr="002302E0" w:rsidRDefault="001C3E9D" w:rsidP="001C3E9D">
      <w:pPr>
        <w:shd w:val="clear" w:color="auto" w:fill="FFFFFF"/>
        <w:spacing w:after="0" w:line="240" w:lineRule="auto"/>
        <w:ind w:left="851" w:hanging="306"/>
        <w:rPr>
          <w:rFonts w:eastAsia="Times New Roman" w:cs="Times New Roman"/>
          <w:sz w:val="24"/>
          <w:szCs w:val="24"/>
          <w:lang w:val="tg-Cyrl-TJ"/>
        </w:rPr>
      </w:pPr>
      <w:r w:rsidRPr="00B640A6">
        <w:rPr>
          <w:sz w:val="24"/>
        </w:rPr>
        <w:t>d.</w:t>
      </w:r>
      <w:r w:rsidRPr="00B640A6">
        <w:rPr>
          <w:sz w:val="14"/>
        </w:rPr>
        <w:t>     </w:t>
      </w:r>
      <w:r>
        <w:rPr>
          <w:sz w:val="24"/>
          <w:lang w:val="tg-Cyrl-TJ"/>
        </w:rPr>
        <w:t xml:space="preserve">Ноил шудан ба устувории молиявии дарозмуддат ва кори босамару натиҷаовари хидматрасониҳои давлатӣ </w:t>
      </w:r>
    </w:p>
    <w:p w:rsidR="001C3E9D" w:rsidRPr="00B640A6" w:rsidRDefault="001C3E9D" w:rsidP="001C3E9D">
      <w:pPr>
        <w:shd w:val="clear" w:color="auto" w:fill="FFFFFF"/>
        <w:spacing w:after="0" w:line="240" w:lineRule="auto"/>
        <w:ind w:left="720" w:hanging="720"/>
        <w:rPr>
          <w:rFonts w:eastAsia="Times New Roman" w:cs="Times New Roman"/>
          <w:sz w:val="24"/>
          <w:szCs w:val="24"/>
        </w:rPr>
      </w:pPr>
      <w:r w:rsidRPr="00B640A6">
        <w:rPr>
          <w:sz w:val="24"/>
        </w:rPr>
        <w:t>16.</w:t>
      </w:r>
      <w:r w:rsidRPr="00B640A6">
        <w:rPr>
          <w:sz w:val="14"/>
        </w:rPr>
        <w:t>              </w:t>
      </w:r>
      <w:r w:rsidRPr="00B640A6">
        <w:rPr>
          <w:sz w:val="24"/>
        </w:rPr>
        <w:t>Кон</w:t>
      </w:r>
      <w:r>
        <w:rPr>
          <w:sz w:val="24"/>
          <w:lang w:val="tg-Cyrl-TJ"/>
        </w:rPr>
        <w:t xml:space="preserve">сепсия дорои чор қоидаи калидӣ </w:t>
      </w:r>
      <w:proofErr w:type="gramStart"/>
      <w:r>
        <w:rPr>
          <w:sz w:val="24"/>
          <w:lang w:val="tg-Cyrl-TJ"/>
        </w:rPr>
        <w:t xml:space="preserve">аст </w:t>
      </w:r>
      <w:r w:rsidRPr="00B640A6">
        <w:rPr>
          <w:sz w:val="24"/>
        </w:rPr>
        <w:t>:</w:t>
      </w:r>
      <w:proofErr w:type="gramEnd"/>
    </w:p>
    <w:p w:rsidR="001C3E9D" w:rsidRPr="00B640A6" w:rsidRDefault="001C3E9D" w:rsidP="001C3E9D">
      <w:pPr>
        <w:shd w:val="clear" w:color="auto" w:fill="FFFFFF"/>
        <w:spacing w:after="0" w:line="240" w:lineRule="auto"/>
        <w:rPr>
          <w:rFonts w:eastAsia="Times New Roman" w:cs="Times New Roman"/>
          <w:sz w:val="24"/>
          <w:szCs w:val="24"/>
        </w:rPr>
      </w:pPr>
      <w:r w:rsidRPr="00B640A6">
        <w:rPr>
          <w:sz w:val="24"/>
        </w:rPr>
        <w:t> </w:t>
      </w:r>
    </w:p>
    <w:p w:rsidR="001C3E9D" w:rsidRPr="00B640A6" w:rsidRDefault="001C3E9D" w:rsidP="001C3E9D">
      <w:pPr>
        <w:shd w:val="clear" w:color="auto" w:fill="FFFFFF"/>
        <w:spacing w:after="0" w:line="240" w:lineRule="auto"/>
        <w:ind w:left="851" w:hanging="306"/>
        <w:rPr>
          <w:rFonts w:eastAsia="Times New Roman" w:cs="Times New Roman"/>
          <w:sz w:val="24"/>
          <w:szCs w:val="24"/>
        </w:rPr>
      </w:pPr>
      <w:r>
        <w:rPr>
          <w:sz w:val="24"/>
        </w:rPr>
        <w:t>1</w:t>
      </w:r>
      <w:r w:rsidRPr="00B640A6">
        <w:rPr>
          <w:sz w:val="24"/>
        </w:rPr>
        <w:t>.</w:t>
      </w:r>
      <w:r w:rsidRPr="00B640A6">
        <w:rPr>
          <w:sz w:val="14"/>
        </w:rPr>
        <w:t>               </w:t>
      </w:r>
      <w:r>
        <w:rPr>
          <w:b/>
          <w:i/>
          <w:sz w:val="24"/>
          <w:lang w:val="tg-Cyrl-TJ"/>
        </w:rPr>
        <w:t>Маҳдудгардонии хисороти молиявӣ</w:t>
      </w:r>
    </w:p>
    <w:p w:rsidR="001C3E9D" w:rsidRPr="00C74D57" w:rsidRDefault="001C3E9D" w:rsidP="001C3E9D">
      <w:pPr>
        <w:shd w:val="clear" w:color="auto" w:fill="FFFFFF"/>
        <w:spacing w:after="0" w:line="240" w:lineRule="auto"/>
        <w:ind w:left="851"/>
        <w:jc w:val="both"/>
        <w:rPr>
          <w:rFonts w:eastAsia="Times New Roman" w:cs="Times New Roman"/>
          <w:sz w:val="24"/>
          <w:szCs w:val="24"/>
          <w:lang w:val="tg-Cyrl-TJ"/>
        </w:rPr>
      </w:pPr>
      <w:r w:rsidRPr="00B640A6">
        <w:rPr>
          <w:sz w:val="24"/>
        </w:rPr>
        <w:t>i.</w:t>
      </w:r>
      <w:r>
        <w:rPr>
          <w:sz w:val="24"/>
        </w:rPr>
        <w:t xml:space="preserve"> </w:t>
      </w:r>
      <w:r>
        <w:rPr>
          <w:sz w:val="24"/>
          <w:lang w:val="tg-Cyrl-TJ"/>
        </w:rPr>
        <w:t xml:space="preserve">Бо назардошти зарурат ба назорати шадиди хароҷотҳо, ҳукумати Сингапур ҳамеша </w:t>
      </w:r>
      <w:proofErr w:type="gramStart"/>
      <w:r>
        <w:rPr>
          <w:sz w:val="24"/>
          <w:lang w:val="tg-Cyrl-TJ"/>
        </w:rPr>
        <w:t>дар  ҷустуҷуйи</w:t>
      </w:r>
      <w:proofErr w:type="gramEnd"/>
      <w:r>
        <w:rPr>
          <w:sz w:val="24"/>
          <w:lang w:val="tg-Cyrl-TJ"/>
        </w:rPr>
        <w:t xml:space="preserve"> роҳҳои сарфакорӣ ва дақиқ  аст. Барои буҷети умумимиллӣ аз ҷониби ҳукумат пешакӣ лимити муайян муқаррар мегардад, яъне буҷети ҳар як вазорат тибқи фоизи  ҳиссаи ММД  маҳдуд мешавад. Чунин буҷети умумӣ параметрҳои муқаррасозии ҳудудҳои болоиро барои буҷетҳои блокии вазоратҳо муайян менамояд. </w:t>
      </w:r>
    </w:p>
    <w:p w:rsidR="001C3E9D" w:rsidRPr="00021A54" w:rsidRDefault="001C3E9D" w:rsidP="001C3E9D">
      <w:pPr>
        <w:shd w:val="clear" w:color="auto" w:fill="FFFFFF"/>
        <w:spacing w:after="0" w:line="240" w:lineRule="auto"/>
        <w:ind w:left="851"/>
        <w:jc w:val="both"/>
        <w:rPr>
          <w:rFonts w:eastAsia="Times New Roman" w:cs="Times New Roman"/>
          <w:sz w:val="24"/>
          <w:szCs w:val="24"/>
          <w:lang w:val="tg-Cyrl-TJ"/>
        </w:rPr>
      </w:pPr>
      <w:r w:rsidRPr="00D21FF7">
        <w:rPr>
          <w:sz w:val="24"/>
          <w:lang w:val="tg-Cyrl-TJ"/>
        </w:rPr>
        <w:lastRenderedPageBreak/>
        <w:t xml:space="preserve">ii. </w:t>
      </w:r>
      <w:r>
        <w:rPr>
          <w:sz w:val="24"/>
          <w:lang w:val="tg-Cyrl-TJ"/>
        </w:rPr>
        <w:t xml:space="preserve">Агар хароҷоти воқеии вазорат камтар аз маблағи тасдиқнамудаи буҷет ба миқдори бештар аз </w:t>
      </w:r>
      <w:r w:rsidRPr="00D21FF7">
        <w:rPr>
          <w:sz w:val="24"/>
          <w:lang w:val="tg-Cyrl-TJ"/>
        </w:rPr>
        <w:t xml:space="preserve"> 5 %</w:t>
      </w:r>
      <w:r>
        <w:rPr>
          <w:sz w:val="24"/>
          <w:lang w:val="tg-Cyrl-TJ"/>
        </w:rPr>
        <w:t xml:space="preserve"> бошад</w:t>
      </w:r>
      <w:r w:rsidRPr="00D21FF7">
        <w:rPr>
          <w:sz w:val="24"/>
          <w:lang w:val="tg-Cyrl-TJ"/>
        </w:rPr>
        <w:t xml:space="preserve">, </w:t>
      </w:r>
      <w:r>
        <w:rPr>
          <w:sz w:val="24"/>
          <w:lang w:val="tg-Cyrl-TJ"/>
        </w:rPr>
        <w:t xml:space="preserve">буҷет барои соли оянда мутобиқ ба талоботи воқеъӣ кам карда мешавад. Барои маҳдуд намудани талаботи ҷомеа ба қарзҳои давалтӣ ва истифодаи бесамари  сарватҳо, ҳукумат ҳамчунин чораҳо меандешад, ки аҳолиро барои  супурдани пардохтҳои иловагӣ ба хидматрасониҳо ва маҳсулоти ҷамъиятӣ, мисли таҳсилот, тандурустӣ ва сохтмони биноҳои истиқоматии давлатӣ, водор намояд  </w:t>
      </w:r>
    </w:p>
    <w:p w:rsidR="001C3E9D" w:rsidRPr="00956B86" w:rsidRDefault="001C3E9D" w:rsidP="001C3E9D">
      <w:pPr>
        <w:shd w:val="clear" w:color="auto" w:fill="FFFFFF"/>
        <w:spacing w:after="0" w:line="240" w:lineRule="auto"/>
        <w:ind w:left="567"/>
        <w:jc w:val="both"/>
        <w:rPr>
          <w:rFonts w:eastAsia="Times New Roman" w:cs="Times New Roman"/>
          <w:sz w:val="24"/>
          <w:szCs w:val="24"/>
          <w:lang w:val="tg-Cyrl-TJ"/>
        </w:rPr>
      </w:pPr>
      <w:r w:rsidRPr="00956B86">
        <w:rPr>
          <w:sz w:val="24"/>
          <w:lang w:val="tg-Cyrl-TJ"/>
        </w:rPr>
        <w:t>2.</w:t>
      </w:r>
      <w:r w:rsidRPr="00956B86">
        <w:rPr>
          <w:sz w:val="14"/>
          <w:lang w:val="tg-Cyrl-TJ"/>
        </w:rPr>
        <w:t>                  </w:t>
      </w:r>
      <w:r>
        <w:rPr>
          <w:b/>
          <w:i/>
          <w:sz w:val="24"/>
          <w:lang w:val="tg-Cyrl-TJ"/>
        </w:rPr>
        <w:t>Фаъолияти озоди максималӣ</w:t>
      </w:r>
    </w:p>
    <w:p w:rsidR="001C3E9D" w:rsidRPr="00AA0848" w:rsidRDefault="001C3E9D" w:rsidP="001C3E9D">
      <w:pPr>
        <w:shd w:val="clear" w:color="auto" w:fill="FFFFFF"/>
        <w:spacing w:after="0" w:line="240" w:lineRule="auto"/>
        <w:ind w:left="851"/>
        <w:jc w:val="both"/>
        <w:rPr>
          <w:rFonts w:eastAsia="Times New Roman" w:cs="Times New Roman"/>
          <w:sz w:val="24"/>
          <w:szCs w:val="24"/>
          <w:lang w:val="tg-Cyrl-TJ"/>
        </w:rPr>
      </w:pPr>
      <w:r w:rsidRPr="00956B86">
        <w:rPr>
          <w:sz w:val="24"/>
          <w:lang w:val="tg-Cyrl-TJ"/>
        </w:rPr>
        <w:t>i.</w:t>
      </w:r>
      <w:r w:rsidRPr="00956B86">
        <w:rPr>
          <w:sz w:val="14"/>
          <w:lang w:val="tg-Cyrl-TJ"/>
        </w:rPr>
        <w:t> </w:t>
      </w:r>
      <w:r>
        <w:rPr>
          <w:sz w:val="24"/>
          <w:szCs w:val="24"/>
          <w:lang w:val="tg-Cyrl-TJ"/>
        </w:rPr>
        <w:t>Б</w:t>
      </w:r>
      <w:r w:rsidRPr="00620D08">
        <w:rPr>
          <w:sz w:val="24"/>
          <w:szCs w:val="24"/>
          <w:lang w:val="tg-Cyrl-TJ"/>
        </w:rPr>
        <w:t xml:space="preserve">о назардошти он ки </w:t>
      </w:r>
      <w:r>
        <w:rPr>
          <w:sz w:val="24"/>
          <w:szCs w:val="24"/>
          <w:lang w:val="tg-Cyrl-TJ"/>
        </w:rPr>
        <w:t xml:space="preserve"> </w:t>
      </w:r>
      <w:r w:rsidRPr="00620D08">
        <w:rPr>
          <w:sz w:val="24"/>
          <w:szCs w:val="24"/>
          <w:lang w:val="tg-Cyrl-TJ"/>
        </w:rPr>
        <w:t xml:space="preserve"> вазоратҳо</w:t>
      </w:r>
      <w:r>
        <w:rPr>
          <w:sz w:val="24"/>
          <w:szCs w:val="24"/>
          <w:lang w:val="tg-Cyrl-TJ"/>
        </w:rPr>
        <w:t>и алоҳида</w:t>
      </w:r>
      <w:r>
        <w:rPr>
          <w:sz w:val="14"/>
          <w:lang w:val="tg-Cyrl-TJ"/>
        </w:rPr>
        <w:t xml:space="preserve">  </w:t>
      </w:r>
      <w:r>
        <w:rPr>
          <w:sz w:val="24"/>
          <w:lang w:val="tg-Cyrl-TJ"/>
        </w:rPr>
        <w:t xml:space="preserve">нисбат ба вазорати молия аз ҷузиёти фаъолиятҳои хеш беҳтар бохабаранд, ба онҳо ҳангоми интихоби самҳои хароҷоти буҷети ҷудошуда озодии комил дода мешавад . Вазорат метавонад маблағҳое, ки имсол ба онҳо ниёз надорад ба ҳисоби соли ояндаи фаъолияташ гузаронад. Ҳамҷунин вазорат метавонад барои талоботҳои бештар муҳимаш аз ҳисоби буҷети солҳои оянда қарз бигирад. Ҳамчунин ба онҳо шароитҳои мусоид барои гузаронидани бештар аз </w:t>
      </w:r>
      <w:r w:rsidRPr="00AA0848">
        <w:rPr>
          <w:sz w:val="24"/>
          <w:lang w:val="tg-Cyrl-TJ"/>
        </w:rPr>
        <w:t>5 %</w:t>
      </w:r>
      <w:r>
        <w:rPr>
          <w:sz w:val="24"/>
          <w:lang w:val="tg-Cyrl-TJ"/>
        </w:rPr>
        <w:t xml:space="preserve"> буҷети сарфнашуда</w:t>
      </w:r>
      <w:r w:rsidRPr="00AA0848">
        <w:rPr>
          <w:sz w:val="24"/>
          <w:lang w:val="tg-Cyrl-TJ"/>
        </w:rPr>
        <w:t xml:space="preserve"> </w:t>
      </w:r>
      <w:r>
        <w:rPr>
          <w:sz w:val="24"/>
          <w:lang w:val="tg-Cyrl-TJ"/>
        </w:rPr>
        <w:t xml:space="preserve"> ба соли оянда дода шудааст.  </w:t>
      </w:r>
    </w:p>
    <w:p w:rsidR="001C3E9D" w:rsidRPr="00106083" w:rsidRDefault="001C3E9D" w:rsidP="001C3E9D">
      <w:pPr>
        <w:shd w:val="clear" w:color="auto" w:fill="FFFFFF"/>
        <w:spacing w:after="0" w:line="240" w:lineRule="auto"/>
        <w:ind w:left="851"/>
        <w:jc w:val="both"/>
        <w:rPr>
          <w:rFonts w:eastAsia="Times New Roman" w:cs="Times New Roman"/>
          <w:sz w:val="24"/>
          <w:szCs w:val="24"/>
          <w:lang w:val="tg-Cyrl-TJ"/>
        </w:rPr>
      </w:pPr>
      <w:r w:rsidRPr="00956B86">
        <w:rPr>
          <w:sz w:val="24"/>
          <w:lang w:val="tg-Cyrl-TJ"/>
        </w:rPr>
        <w:t xml:space="preserve">ii. </w:t>
      </w:r>
      <w:r>
        <w:rPr>
          <w:sz w:val="24"/>
          <w:lang w:val="tg-Cyrl-TJ"/>
        </w:rPr>
        <w:t xml:space="preserve">Чунин инъитофпазирӣ (чандирӣ) ангезаи вазоратҳоро дар рафти ҷустуҷйи роҳу равишҳои замонавитари дастрасӣ ба натиҷаҳои матлуб дар доираи буҷетҳояшон бештар мекунад. Низоми буҷабандии умумии блокӣ ба вазоратҳо дар тақсим ва хароҷоти буҷетҳои  амалӣ ва маблағҳои барои рушд ҷудошуда интихоби озодро таъмин менамояд. </w:t>
      </w:r>
    </w:p>
    <w:p w:rsidR="001C3E9D" w:rsidRPr="00956B86" w:rsidRDefault="001C3E9D" w:rsidP="001C3E9D">
      <w:pPr>
        <w:shd w:val="clear" w:color="auto" w:fill="FFFFFF"/>
        <w:spacing w:after="0" w:line="240" w:lineRule="auto"/>
        <w:ind w:left="567"/>
        <w:jc w:val="both"/>
        <w:rPr>
          <w:rFonts w:eastAsia="Times New Roman" w:cs="Times New Roman"/>
          <w:sz w:val="24"/>
          <w:szCs w:val="24"/>
          <w:lang w:val="tg-Cyrl-TJ"/>
        </w:rPr>
      </w:pPr>
      <w:r w:rsidRPr="00956B86">
        <w:rPr>
          <w:sz w:val="24"/>
          <w:lang w:val="tg-Cyrl-TJ"/>
        </w:rPr>
        <w:t>3.</w:t>
      </w:r>
      <w:r w:rsidR="0007363E">
        <w:rPr>
          <w:sz w:val="14"/>
          <w:lang w:val="tg-Cyrl-TJ"/>
        </w:rPr>
        <w:t>            </w:t>
      </w:r>
      <w:r>
        <w:rPr>
          <w:b/>
          <w:i/>
          <w:sz w:val="24"/>
          <w:lang w:val="tg-Cyrl-TJ"/>
        </w:rPr>
        <w:t>Арзиёбии масрафҳо</w:t>
      </w:r>
    </w:p>
    <w:p w:rsidR="001C3E9D" w:rsidRPr="00A61E17" w:rsidRDefault="001C3E9D" w:rsidP="001C3E9D">
      <w:pPr>
        <w:shd w:val="clear" w:color="auto" w:fill="FFFFFF"/>
        <w:spacing w:after="0" w:line="240" w:lineRule="auto"/>
        <w:ind w:left="851"/>
        <w:jc w:val="both"/>
        <w:rPr>
          <w:rFonts w:eastAsia="Times New Roman" w:cs="Times New Roman"/>
          <w:sz w:val="24"/>
          <w:szCs w:val="24"/>
          <w:lang w:val="tg-Cyrl-TJ"/>
        </w:rPr>
      </w:pPr>
      <w:r w:rsidRPr="00956B86">
        <w:rPr>
          <w:sz w:val="24"/>
          <w:lang w:val="tg-Cyrl-TJ"/>
        </w:rPr>
        <w:t xml:space="preserve">i. </w:t>
      </w:r>
      <w:r>
        <w:rPr>
          <w:sz w:val="24"/>
          <w:lang w:val="tg-Cyrl-TJ"/>
        </w:rPr>
        <w:t>Ба ғайр аз таъмини тақсимоти дурусти маблағҳои буҷетӣ ҳукумат ҳамчунин ҳамеша бар ҷустуҷуи имкониятҳои беҳтари пасандозҳо ва фоидаи максималӣ аз маблағҳои андозсупорандагон аст. Чунин равиш нисбат ба буҷасозӣ чунин ифода мешавад:” Аз он чи ба шумо додан метавонем, ба шеваи беҳтарин истифода кунед</w:t>
      </w:r>
      <w:r w:rsidRPr="00EF6F93">
        <w:rPr>
          <w:sz w:val="24"/>
          <w:lang w:val="tg-Cyrl-TJ"/>
        </w:rPr>
        <w:t>". </w:t>
      </w:r>
      <w:r>
        <w:rPr>
          <w:sz w:val="24"/>
          <w:lang w:val="tg-Cyrl-TJ"/>
        </w:rPr>
        <w:t xml:space="preserve"> Вазоратҳо уҳдадоранд, ки  вобаста  ба таносуби хароҷот ва фоидааш дар иқтисодиёт, натиҷаҳо дар соҳаҳои ичтимоӣ ва амниятӣ,афзалияти чорабиниҳояшонро муайян намоянд. </w:t>
      </w:r>
    </w:p>
    <w:p w:rsidR="001C3E9D" w:rsidRPr="00A61E17" w:rsidRDefault="001C3E9D" w:rsidP="001C3E9D">
      <w:pPr>
        <w:shd w:val="clear" w:color="auto" w:fill="FFFFFF"/>
        <w:spacing w:after="0" w:line="240" w:lineRule="auto"/>
        <w:ind w:left="851"/>
        <w:jc w:val="both"/>
        <w:rPr>
          <w:rFonts w:eastAsia="Times New Roman" w:cs="Times New Roman"/>
          <w:sz w:val="24"/>
          <w:szCs w:val="24"/>
          <w:lang w:val="tg-Cyrl-TJ"/>
        </w:rPr>
      </w:pPr>
      <w:r w:rsidRPr="00A61E17">
        <w:rPr>
          <w:sz w:val="24"/>
          <w:lang w:val="tg-Cyrl-TJ"/>
        </w:rPr>
        <w:t> </w:t>
      </w:r>
    </w:p>
    <w:p w:rsidR="001C3E9D" w:rsidRPr="00E74A31" w:rsidRDefault="001C3E9D" w:rsidP="001C3E9D">
      <w:pPr>
        <w:shd w:val="clear" w:color="auto" w:fill="FFFFFF"/>
        <w:spacing w:after="0" w:line="240" w:lineRule="auto"/>
        <w:ind w:left="851"/>
        <w:jc w:val="both"/>
        <w:rPr>
          <w:rFonts w:eastAsia="Times New Roman" w:cs="Times New Roman"/>
          <w:sz w:val="24"/>
          <w:szCs w:val="24"/>
          <w:lang w:val="tg-Cyrl-TJ"/>
        </w:rPr>
      </w:pPr>
      <w:r w:rsidRPr="00E74A31">
        <w:rPr>
          <w:sz w:val="24"/>
          <w:lang w:val="tg-Cyrl-TJ"/>
        </w:rPr>
        <w:t>ii.</w:t>
      </w:r>
      <w:r w:rsidRPr="00E74A31">
        <w:rPr>
          <w:sz w:val="14"/>
          <w:lang w:val="tg-Cyrl-TJ"/>
        </w:rPr>
        <w:t> </w:t>
      </w:r>
      <w:r>
        <w:rPr>
          <w:sz w:val="24"/>
          <w:lang w:val="tg-Cyrl-TJ"/>
        </w:rPr>
        <w:t>Барои баланд бардоштани сатҳи огоҳӣ доир ба  арзиши аслӣ ва пурраи ҳар манбаи вазорат истифодабурда, аз ҷониби вазорати молия колнсепсияи идоракунии манбаъҳо ҷорӣ карда шуд, ки дар он ҳисобу китоби хароҷот ва даромад на дар лаҳзаи зуҳурашон, балки дар асоси маблағгузории  пурра амалӣ мешавад</w:t>
      </w:r>
      <w:r w:rsidRPr="00E74A31">
        <w:rPr>
          <w:sz w:val="24"/>
          <w:lang w:val="tg-Cyrl-TJ"/>
        </w:rPr>
        <w:t>.</w:t>
      </w:r>
    </w:p>
    <w:p w:rsidR="001C3E9D" w:rsidRPr="00E74A31" w:rsidRDefault="001C3E9D" w:rsidP="001C3E9D">
      <w:pPr>
        <w:shd w:val="clear" w:color="auto" w:fill="FFFFFF"/>
        <w:spacing w:after="0" w:line="240" w:lineRule="auto"/>
        <w:ind w:left="1560"/>
        <w:jc w:val="both"/>
        <w:rPr>
          <w:rFonts w:eastAsia="Times New Roman" w:cs="Times New Roman"/>
          <w:sz w:val="24"/>
          <w:szCs w:val="24"/>
          <w:lang w:val="tg-Cyrl-TJ"/>
        </w:rPr>
      </w:pPr>
      <w:r w:rsidRPr="00E74A31">
        <w:rPr>
          <w:sz w:val="24"/>
          <w:lang w:val="tg-Cyrl-TJ"/>
        </w:rPr>
        <w:t> </w:t>
      </w:r>
    </w:p>
    <w:p w:rsidR="001C3E9D" w:rsidRPr="00956B86" w:rsidRDefault="001C3E9D" w:rsidP="001C3E9D">
      <w:pPr>
        <w:shd w:val="clear" w:color="auto" w:fill="FFFFFF"/>
        <w:spacing w:after="0" w:line="240" w:lineRule="auto"/>
        <w:ind w:left="567"/>
        <w:jc w:val="both"/>
        <w:rPr>
          <w:rFonts w:eastAsia="Times New Roman" w:cs="Times New Roman"/>
          <w:sz w:val="24"/>
          <w:szCs w:val="24"/>
          <w:lang w:val="tg-Cyrl-TJ"/>
        </w:rPr>
      </w:pPr>
      <w:r w:rsidRPr="00956B86">
        <w:rPr>
          <w:sz w:val="24"/>
          <w:lang w:val="tg-Cyrl-TJ"/>
        </w:rPr>
        <w:t>4.</w:t>
      </w:r>
      <w:r w:rsidRPr="00956B86">
        <w:rPr>
          <w:sz w:val="14"/>
          <w:lang w:val="tg-Cyrl-TJ"/>
        </w:rPr>
        <w:t>                  </w:t>
      </w:r>
      <w:r>
        <w:rPr>
          <w:b/>
          <w:i/>
          <w:sz w:val="24"/>
          <w:lang w:val="tg-Cyrl-TJ"/>
        </w:rPr>
        <w:t>Талош барои бартарият</w:t>
      </w:r>
      <w:r w:rsidRPr="00956B86">
        <w:rPr>
          <w:b/>
          <w:i/>
          <w:sz w:val="24"/>
          <w:lang w:val="tg-Cyrl-TJ"/>
        </w:rPr>
        <w:t>у</w:t>
      </w:r>
    </w:p>
    <w:p w:rsidR="001C3E9D" w:rsidRDefault="001C3E9D" w:rsidP="001C3E9D">
      <w:pPr>
        <w:shd w:val="clear" w:color="auto" w:fill="FFFFFF"/>
        <w:spacing w:after="0" w:line="240" w:lineRule="auto"/>
        <w:ind w:left="851"/>
        <w:jc w:val="both"/>
        <w:rPr>
          <w:sz w:val="24"/>
          <w:lang w:val="tg-Cyrl-TJ"/>
        </w:rPr>
      </w:pPr>
      <w:r w:rsidRPr="00956B86">
        <w:rPr>
          <w:sz w:val="24"/>
          <w:lang w:val="tg-Cyrl-TJ"/>
        </w:rPr>
        <w:t>i.</w:t>
      </w:r>
      <w:r w:rsidRPr="00956B86">
        <w:rPr>
          <w:sz w:val="14"/>
          <w:lang w:val="tg-Cyrl-TJ"/>
        </w:rPr>
        <w:t> </w:t>
      </w:r>
      <w:r>
        <w:rPr>
          <w:sz w:val="14"/>
          <w:lang w:val="tg-Cyrl-TJ"/>
        </w:rPr>
        <w:t xml:space="preserve"> </w:t>
      </w:r>
      <w:r w:rsidRPr="00E74A31">
        <w:rPr>
          <w:sz w:val="14"/>
          <w:lang w:val="tg-Cyrl-TJ"/>
        </w:rPr>
        <w:t xml:space="preserve"> </w:t>
      </w:r>
      <w:r w:rsidRPr="00E74A31">
        <w:rPr>
          <w:lang w:val="tg-Cyrl-TJ"/>
        </w:rPr>
        <w:t>Ҳукумат эътироф менамояд,</w:t>
      </w:r>
      <w:r>
        <w:rPr>
          <w:sz w:val="14"/>
          <w:lang w:val="tg-Cyrl-TJ"/>
        </w:rPr>
        <w:t xml:space="preserve">  </w:t>
      </w:r>
      <w:r w:rsidRPr="00E74A31">
        <w:rPr>
          <w:sz w:val="24"/>
          <w:lang w:val="tg-Cyrl-TJ"/>
        </w:rPr>
        <w:t xml:space="preserve"> </w:t>
      </w:r>
      <w:r>
        <w:rPr>
          <w:sz w:val="24"/>
          <w:lang w:val="tg-Cyrl-TJ"/>
        </w:rPr>
        <w:t>ки барои ноил шудан ба бартарият ниёз   ба дигаргуниҳо доими идорашавандест, ки имкони мувофиқгардонии талаботҳои нав  ва ҳоҷатҳои  афзоишёбандаро медиҳанд.</w:t>
      </w:r>
    </w:p>
    <w:p w:rsidR="001C3E9D" w:rsidRPr="00417FB5" w:rsidRDefault="001C3E9D" w:rsidP="001C3E9D">
      <w:pPr>
        <w:shd w:val="clear" w:color="auto" w:fill="FFFFFF"/>
        <w:spacing w:after="0" w:line="240" w:lineRule="auto"/>
        <w:ind w:left="851"/>
        <w:jc w:val="both"/>
        <w:rPr>
          <w:rFonts w:eastAsia="Times New Roman" w:cs="Times New Roman"/>
          <w:sz w:val="24"/>
          <w:szCs w:val="24"/>
          <w:lang w:val="tg-Cyrl-TJ"/>
        </w:rPr>
      </w:pPr>
      <w:r>
        <w:rPr>
          <w:sz w:val="24"/>
          <w:lang w:val="tg-Cyrl-TJ"/>
        </w:rPr>
        <w:t xml:space="preserve"> </w:t>
      </w:r>
      <w:r w:rsidRPr="0055714C">
        <w:rPr>
          <w:sz w:val="24"/>
          <w:lang w:val="tg-Cyrl-TJ"/>
        </w:rPr>
        <w:t>Кон</w:t>
      </w:r>
      <w:r>
        <w:rPr>
          <w:sz w:val="24"/>
          <w:lang w:val="tg-Cyrl-TJ"/>
        </w:rPr>
        <w:t>сепсияи</w:t>
      </w:r>
      <w:r w:rsidRPr="0055714C">
        <w:rPr>
          <w:sz w:val="24"/>
          <w:lang w:val="tg-Cyrl-TJ"/>
        </w:rPr>
        <w:t xml:space="preserve"> "</w:t>
      </w:r>
      <w:r>
        <w:rPr>
          <w:sz w:val="24"/>
          <w:lang w:val="tg-Cyrl-TJ"/>
        </w:rPr>
        <w:t>Хидмати давлатии асри 21</w:t>
      </w:r>
      <w:r w:rsidRPr="0055714C">
        <w:rPr>
          <w:sz w:val="24"/>
          <w:lang w:val="tg-Cyrl-TJ"/>
        </w:rPr>
        <w:t xml:space="preserve">" (PS21) </w:t>
      </w:r>
      <w:r>
        <w:rPr>
          <w:sz w:val="24"/>
          <w:lang w:val="tg-Cyrl-TJ"/>
        </w:rPr>
        <w:t>дар сол</w:t>
      </w:r>
      <w:r w:rsidRPr="0055714C">
        <w:rPr>
          <w:sz w:val="24"/>
          <w:lang w:val="tg-Cyrl-TJ"/>
        </w:rPr>
        <w:t xml:space="preserve"> 1995</w:t>
      </w:r>
      <w:r>
        <w:rPr>
          <w:sz w:val="24"/>
          <w:lang w:val="tg-Cyrl-TJ"/>
        </w:rPr>
        <w:t xml:space="preserve"> тақдим шуд ва яке аз барангезандагони дигаргуниҳо дар маҷоли хидматрасониҳои ҷамъиятӣ дар Сингапур гардид. Ҳадафи стратегияи идеяи раҳнамо, пуштибонӣ аз дигаргуниҳои мунтаззам, дар сайъу талоши консепсияи “Саривақт дар оянда будан” ифода ёфтааст</w:t>
      </w:r>
      <w:r w:rsidRPr="00417FB5">
        <w:rPr>
          <w:sz w:val="24"/>
          <w:lang w:val="tg-Cyrl-TJ"/>
        </w:rPr>
        <w:t xml:space="preserve">. </w:t>
      </w:r>
      <w:r>
        <w:rPr>
          <w:sz w:val="24"/>
          <w:lang w:val="tg-Cyrl-TJ"/>
        </w:rPr>
        <w:t xml:space="preserve">Тамоми хидматчиёни давлат : “Барои дигаргуниҳо омода будан, онҳоро пешгуйи намудан ва  татбиқ намудан </w:t>
      </w:r>
      <w:r w:rsidRPr="00417FB5">
        <w:rPr>
          <w:sz w:val="24"/>
          <w:lang w:val="tg-Cyrl-TJ"/>
        </w:rPr>
        <w:t>" (Welcome Change, Anticipate Change, Execute Change)</w:t>
      </w:r>
      <w:r>
        <w:rPr>
          <w:sz w:val="24"/>
          <w:lang w:val="tg-Cyrl-TJ"/>
        </w:rPr>
        <w:t xml:space="preserve"> уҳдадоранд</w:t>
      </w:r>
      <w:r w:rsidRPr="00417FB5">
        <w:rPr>
          <w:sz w:val="24"/>
          <w:lang w:val="tg-Cyrl-TJ"/>
        </w:rPr>
        <w:t>.</w:t>
      </w:r>
    </w:p>
    <w:p w:rsidR="001C3E9D" w:rsidRPr="00417FB5" w:rsidRDefault="001C3E9D" w:rsidP="001C3E9D">
      <w:pPr>
        <w:shd w:val="clear" w:color="auto" w:fill="FFFFFF"/>
        <w:spacing w:after="0" w:line="240" w:lineRule="auto"/>
        <w:ind w:left="851"/>
        <w:jc w:val="both"/>
        <w:rPr>
          <w:rFonts w:eastAsia="Times New Roman" w:cs="Times New Roman"/>
          <w:sz w:val="24"/>
          <w:szCs w:val="24"/>
          <w:lang w:val="tg-Cyrl-TJ"/>
        </w:rPr>
      </w:pPr>
      <w:r w:rsidRPr="00417FB5">
        <w:rPr>
          <w:sz w:val="24"/>
          <w:lang w:val="tg-Cyrl-TJ"/>
        </w:rPr>
        <w:t> </w:t>
      </w:r>
    </w:p>
    <w:p w:rsidR="001C3E9D" w:rsidRPr="00FC1F0A" w:rsidRDefault="001C3E9D" w:rsidP="001C3E9D">
      <w:pPr>
        <w:shd w:val="clear" w:color="auto" w:fill="FFFFFF"/>
        <w:spacing w:after="0" w:line="240" w:lineRule="auto"/>
        <w:ind w:left="851"/>
        <w:jc w:val="both"/>
        <w:rPr>
          <w:rFonts w:eastAsia="Times New Roman" w:cs="Times New Roman"/>
          <w:sz w:val="24"/>
          <w:szCs w:val="24"/>
          <w:lang w:val="tg-Cyrl-TJ"/>
        </w:rPr>
      </w:pPr>
      <w:r w:rsidRPr="00FC1F0A">
        <w:rPr>
          <w:sz w:val="24"/>
          <w:lang w:val="tg-Cyrl-TJ"/>
        </w:rPr>
        <w:t>ii.</w:t>
      </w:r>
      <w:r w:rsidRPr="00FC1F0A">
        <w:rPr>
          <w:sz w:val="14"/>
          <w:lang w:val="tg-Cyrl-TJ"/>
        </w:rPr>
        <w:t> </w:t>
      </w:r>
      <w:r w:rsidRPr="00FC1F0A">
        <w:rPr>
          <w:sz w:val="24"/>
          <w:lang w:val="tg-Cyrl-TJ"/>
        </w:rPr>
        <w:t xml:space="preserve">В </w:t>
      </w:r>
      <w:r>
        <w:rPr>
          <w:sz w:val="24"/>
          <w:lang w:val="tg-Cyrl-TJ"/>
        </w:rPr>
        <w:t>Дар асоси консепсияи</w:t>
      </w:r>
      <w:r w:rsidRPr="00FC1F0A">
        <w:rPr>
          <w:sz w:val="24"/>
          <w:lang w:val="tg-Cyrl-TJ"/>
        </w:rPr>
        <w:t xml:space="preserve"> PS21 </w:t>
      </w:r>
      <w:r>
        <w:rPr>
          <w:sz w:val="24"/>
          <w:lang w:val="tg-Cyrl-TJ"/>
        </w:rPr>
        <w:t xml:space="preserve">қоидаи самаранокӣ ва сарфаҷуйӣ аст, ки бо муносибатҳо ва ояндабиниҳо муйаян мешаванд, вақте мансабдорон дар маҳалҳо аз дигарон дида бештар  иттилоъ доранд, ки кай хатари сарфи беҳуда вуҷуд дорад ва кай имконият барои беҳтарсозӣ вуҷуд дорад. Омода будан барои қабул  ва баррасии </w:t>
      </w:r>
      <w:r>
        <w:rPr>
          <w:sz w:val="24"/>
          <w:lang w:val="tg-Cyrl-TJ"/>
        </w:rPr>
        <w:lastRenderedPageBreak/>
        <w:t xml:space="preserve">идеяҳое, ки аз ҷониби мансабдорони сатҳҳои гуногун матраҳ мешаванд ва таъмини эътирофи кофӣ сатҳи кушодагии кормандонро нисбат ба тағйироти стратегӣ ва радикалӣ, ки маҳсули ташаббуси роҳбарият аст, афзоиш медиҳад. </w:t>
      </w:r>
    </w:p>
    <w:p w:rsidR="001C3E9D" w:rsidRPr="00FC1F0A" w:rsidRDefault="001C3E9D" w:rsidP="001C3E9D">
      <w:pPr>
        <w:shd w:val="clear" w:color="auto" w:fill="FFFFFF"/>
        <w:spacing w:after="0" w:line="240" w:lineRule="auto"/>
        <w:ind w:left="1560"/>
        <w:rPr>
          <w:rFonts w:eastAsia="Times New Roman" w:cs="Times New Roman"/>
          <w:sz w:val="24"/>
          <w:szCs w:val="24"/>
          <w:lang w:val="tg-Cyrl-TJ"/>
        </w:rPr>
      </w:pPr>
      <w:r w:rsidRPr="00FC1F0A">
        <w:rPr>
          <w:sz w:val="24"/>
          <w:lang w:val="tg-Cyrl-TJ"/>
        </w:rPr>
        <w:t> </w:t>
      </w:r>
    </w:p>
    <w:p w:rsidR="001C3E9D" w:rsidRPr="00CC296D" w:rsidRDefault="001C3E9D" w:rsidP="001C3E9D">
      <w:pPr>
        <w:shd w:val="clear" w:color="auto" w:fill="FFFFFF"/>
        <w:spacing w:after="0" w:line="240" w:lineRule="auto"/>
        <w:ind w:left="1440" w:hanging="720"/>
        <w:rPr>
          <w:lang w:val="tg-Cyrl-TJ"/>
        </w:rPr>
      </w:pPr>
      <w:r w:rsidRPr="001C3E9D">
        <w:rPr>
          <w:sz w:val="24"/>
          <w:lang w:val="tg-Cyrl-TJ"/>
        </w:rPr>
        <w:t xml:space="preserve"> </w:t>
      </w:r>
      <w:r>
        <w:rPr>
          <w:sz w:val="24"/>
          <w:lang w:val="tg-Cyrl-TJ"/>
        </w:rPr>
        <w:t xml:space="preserve"> </w:t>
      </w:r>
    </w:p>
    <w:p w:rsidR="00C224B3" w:rsidRPr="0007363E" w:rsidRDefault="0007363E" w:rsidP="00244DCB">
      <w:pPr>
        <w:shd w:val="clear" w:color="auto" w:fill="FFFFFF"/>
        <w:spacing w:after="0" w:line="240" w:lineRule="auto"/>
        <w:ind w:left="426"/>
        <w:rPr>
          <w:rFonts w:eastAsia="Times New Roman" w:cs="Times New Roman"/>
          <w:sz w:val="24"/>
          <w:szCs w:val="24"/>
          <w:lang w:val="tg-Cyrl-TJ"/>
        </w:rPr>
      </w:pPr>
      <w:r>
        <w:rPr>
          <w:sz w:val="24"/>
          <w:lang w:val="tg-Cyrl-TJ"/>
        </w:rPr>
        <w:t xml:space="preserve"> </w:t>
      </w:r>
    </w:p>
    <w:sectPr w:rsidR="00C224B3" w:rsidRPr="0007363E" w:rsidSect="004124C9">
      <w:headerReference w:type="default" r:id="rId7"/>
      <w:footerReference w:type="default" r:id="rId8"/>
      <w:pgSz w:w="11906" w:h="16838"/>
      <w:pgMar w:top="1276" w:right="991" w:bottom="993"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E3" w:rsidRDefault="008443E3" w:rsidP="00420C66">
      <w:pPr>
        <w:spacing w:after="0" w:line="240" w:lineRule="auto"/>
      </w:pPr>
      <w:r>
        <w:separator/>
      </w:r>
    </w:p>
  </w:endnote>
  <w:endnote w:type="continuationSeparator" w:id="0">
    <w:p w:rsidR="008443E3" w:rsidRDefault="008443E3" w:rsidP="0042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113263"/>
      <w:docPartObj>
        <w:docPartGallery w:val="Page Numbers (Bottom of Page)"/>
        <w:docPartUnique/>
      </w:docPartObj>
    </w:sdtPr>
    <w:sdtContent>
      <w:p w:rsidR="009548E7" w:rsidRDefault="009548E7">
        <w:pPr>
          <w:pStyle w:val="a5"/>
          <w:jc w:val="right"/>
        </w:pPr>
        <w:r>
          <w:fldChar w:fldCharType="begin"/>
        </w:r>
        <w:r>
          <w:instrText>PAGE   \* MERGEFORMAT</w:instrText>
        </w:r>
        <w:r>
          <w:fldChar w:fldCharType="separate"/>
        </w:r>
        <w:r w:rsidR="00D24AEA">
          <w:rPr>
            <w:noProof/>
          </w:rPr>
          <w:t>1</w:t>
        </w:r>
        <w:r>
          <w:fldChar w:fldCharType="end"/>
        </w:r>
      </w:p>
    </w:sdtContent>
  </w:sdt>
  <w:p w:rsidR="009548E7" w:rsidRDefault="009548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E3" w:rsidRDefault="008443E3" w:rsidP="00420C66">
      <w:pPr>
        <w:spacing w:after="0" w:line="240" w:lineRule="auto"/>
      </w:pPr>
      <w:r>
        <w:separator/>
      </w:r>
    </w:p>
  </w:footnote>
  <w:footnote w:type="continuationSeparator" w:id="0">
    <w:p w:rsidR="008443E3" w:rsidRDefault="008443E3" w:rsidP="00420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E7" w:rsidRPr="00E4103A" w:rsidRDefault="009548E7" w:rsidP="00E4103A">
    <w:pPr>
      <w:pStyle w:val="a3"/>
      <w:jc w:val="right"/>
      <w:rPr>
        <w:i/>
        <w:sz w:val="24"/>
      </w:rPr>
    </w:pPr>
    <w:proofErr w:type="spellStart"/>
    <w:r>
      <w:rPr>
        <w:i/>
        <w:sz w:val="24"/>
      </w:rPr>
      <w:t>Модул</w:t>
    </w:r>
    <w:proofErr w:type="spellEnd"/>
    <w:r>
      <w:rPr>
        <w:i/>
        <w:sz w:val="24"/>
        <w:lang w:val="tg-Cyrl-TJ"/>
      </w:rPr>
      <w:t>и</w:t>
    </w:r>
    <w:r w:rsidRPr="00E4103A">
      <w:rPr>
        <w:i/>
        <w:sz w:val="24"/>
      </w:rPr>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D7672"/>
    <w:multiLevelType w:val="hybridMultilevel"/>
    <w:tmpl w:val="A288E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2CB4303"/>
    <w:multiLevelType w:val="hybridMultilevel"/>
    <w:tmpl w:val="2A3EE062"/>
    <w:lvl w:ilvl="0" w:tplc="67D83EBE">
      <w:start w:val="1"/>
      <w:numFmt w:val="bullet"/>
      <w:lvlText w:val="•"/>
      <w:lvlJc w:val="left"/>
      <w:pPr>
        <w:tabs>
          <w:tab w:val="num" w:pos="720"/>
        </w:tabs>
        <w:ind w:left="720" w:hanging="360"/>
      </w:pPr>
      <w:rPr>
        <w:rFonts w:ascii="Arial" w:hAnsi="Arial" w:hint="default"/>
      </w:rPr>
    </w:lvl>
    <w:lvl w:ilvl="1" w:tplc="807EBFB4" w:tentative="1">
      <w:start w:val="1"/>
      <w:numFmt w:val="bullet"/>
      <w:lvlText w:val="•"/>
      <w:lvlJc w:val="left"/>
      <w:pPr>
        <w:tabs>
          <w:tab w:val="num" w:pos="1440"/>
        </w:tabs>
        <w:ind w:left="1440" w:hanging="360"/>
      </w:pPr>
      <w:rPr>
        <w:rFonts w:ascii="Arial" w:hAnsi="Arial" w:hint="default"/>
      </w:rPr>
    </w:lvl>
    <w:lvl w:ilvl="2" w:tplc="123A8D30" w:tentative="1">
      <w:start w:val="1"/>
      <w:numFmt w:val="bullet"/>
      <w:lvlText w:val="•"/>
      <w:lvlJc w:val="left"/>
      <w:pPr>
        <w:tabs>
          <w:tab w:val="num" w:pos="2160"/>
        </w:tabs>
        <w:ind w:left="2160" w:hanging="360"/>
      </w:pPr>
      <w:rPr>
        <w:rFonts w:ascii="Arial" w:hAnsi="Arial" w:hint="default"/>
      </w:rPr>
    </w:lvl>
    <w:lvl w:ilvl="3" w:tplc="06E4ACF0" w:tentative="1">
      <w:start w:val="1"/>
      <w:numFmt w:val="bullet"/>
      <w:lvlText w:val="•"/>
      <w:lvlJc w:val="left"/>
      <w:pPr>
        <w:tabs>
          <w:tab w:val="num" w:pos="2880"/>
        </w:tabs>
        <w:ind w:left="2880" w:hanging="360"/>
      </w:pPr>
      <w:rPr>
        <w:rFonts w:ascii="Arial" w:hAnsi="Arial" w:hint="default"/>
      </w:rPr>
    </w:lvl>
    <w:lvl w:ilvl="4" w:tplc="E684D3F8" w:tentative="1">
      <w:start w:val="1"/>
      <w:numFmt w:val="bullet"/>
      <w:lvlText w:val="•"/>
      <w:lvlJc w:val="left"/>
      <w:pPr>
        <w:tabs>
          <w:tab w:val="num" w:pos="3600"/>
        </w:tabs>
        <w:ind w:left="3600" w:hanging="360"/>
      </w:pPr>
      <w:rPr>
        <w:rFonts w:ascii="Arial" w:hAnsi="Arial" w:hint="default"/>
      </w:rPr>
    </w:lvl>
    <w:lvl w:ilvl="5" w:tplc="66B0D80E" w:tentative="1">
      <w:start w:val="1"/>
      <w:numFmt w:val="bullet"/>
      <w:lvlText w:val="•"/>
      <w:lvlJc w:val="left"/>
      <w:pPr>
        <w:tabs>
          <w:tab w:val="num" w:pos="4320"/>
        </w:tabs>
        <w:ind w:left="4320" w:hanging="360"/>
      </w:pPr>
      <w:rPr>
        <w:rFonts w:ascii="Arial" w:hAnsi="Arial" w:hint="default"/>
      </w:rPr>
    </w:lvl>
    <w:lvl w:ilvl="6" w:tplc="1BBAF0E2" w:tentative="1">
      <w:start w:val="1"/>
      <w:numFmt w:val="bullet"/>
      <w:lvlText w:val="•"/>
      <w:lvlJc w:val="left"/>
      <w:pPr>
        <w:tabs>
          <w:tab w:val="num" w:pos="5040"/>
        </w:tabs>
        <w:ind w:left="5040" w:hanging="360"/>
      </w:pPr>
      <w:rPr>
        <w:rFonts w:ascii="Arial" w:hAnsi="Arial" w:hint="default"/>
      </w:rPr>
    </w:lvl>
    <w:lvl w:ilvl="7" w:tplc="BE6A6258" w:tentative="1">
      <w:start w:val="1"/>
      <w:numFmt w:val="bullet"/>
      <w:lvlText w:val="•"/>
      <w:lvlJc w:val="left"/>
      <w:pPr>
        <w:tabs>
          <w:tab w:val="num" w:pos="5760"/>
        </w:tabs>
        <w:ind w:left="5760" w:hanging="360"/>
      </w:pPr>
      <w:rPr>
        <w:rFonts w:ascii="Arial" w:hAnsi="Arial" w:hint="default"/>
      </w:rPr>
    </w:lvl>
    <w:lvl w:ilvl="8" w:tplc="37423AD2" w:tentative="1">
      <w:start w:val="1"/>
      <w:numFmt w:val="bullet"/>
      <w:lvlText w:val="•"/>
      <w:lvlJc w:val="left"/>
      <w:pPr>
        <w:tabs>
          <w:tab w:val="num" w:pos="6480"/>
        </w:tabs>
        <w:ind w:left="6480" w:hanging="360"/>
      </w:pPr>
      <w:rPr>
        <w:rFonts w:ascii="Arial" w:hAnsi="Arial" w:hint="default"/>
      </w:rPr>
    </w:lvl>
  </w:abstractNum>
  <w:abstractNum w:abstractNumId="2">
    <w:nsid w:val="6F97320D"/>
    <w:multiLevelType w:val="hybridMultilevel"/>
    <w:tmpl w:val="B5E8F4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2C"/>
    <w:rsid w:val="00031938"/>
    <w:rsid w:val="00040D37"/>
    <w:rsid w:val="0007363E"/>
    <w:rsid w:val="00125AD4"/>
    <w:rsid w:val="00146A66"/>
    <w:rsid w:val="001C264E"/>
    <w:rsid w:val="001C3E9D"/>
    <w:rsid w:val="001E5F21"/>
    <w:rsid w:val="001F74E4"/>
    <w:rsid w:val="00244DCB"/>
    <w:rsid w:val="002546F1"/>
    <w:rsid w:val="002630FD"/>
    <w:rsid w:val="0026586D"/>
    <w:rsid w:val="00287C27"/>
    <w:rsid w:val="0033780D"/>
    <w:rsid w:val="00343F57"/>
    <w:rsid w:val="00343FBD"/>
    <w:rsid w:val="00381384"/>
    <w:rsid w:val="003E0932"/>
    <w:rsid w:val="004124C9"/>
    <w:rsid w:val="00420C66"/>
    <w:rsid w:val="00421CAA"/>
    <w:rsid w:val="00447A31"/>
    <w:rsid w:val="00450B60"/>
    <w:rsid w:val="0047029E"/>
    <w:rsid w:val="00566AB1"/>
    <w:rsid w:val="0059275D"/>
    <w:rsid w:val="005D6EAC"/>
    <w:rsid w:val="006B2ADD"/>
    <w:rsid w:val="00715687"/>
    <w:rsid w:val="007913EF"/>
    <w:rsid w:val="008443E3"/>
    <w:rsid w:val="00941D0B"/>
    <w:rsid w:val="00942D38"/>
    <w:rsid w:val="009548E7"/>
    <w:rsid w:val="00971F84"/>
    <w:rsid w:val="00983061"/>
    <w:rsid w:val="00991717"/>
    <w:rsid w:val="00992B2C"/>
    <w:rsid w:val="009E647A"/>
    <w:rsid w:val="00A20A80"/>
    <w:rsid w:val="00AF3AC1"/>
    <w:rsid w:val="00AF6F1F"/>
    <w:rsid w:val="00B3172D"/>
    <w:rsid w:val="00B640A6"/>
    <w:rsid w:val="00B75A74"/>
    <w:rsid w:val="00B93742"/>
    <w:rsid w:val="00BD0305"/>
    <w:rsid w:val="00BF1463"/>
    <w:rsid w:val="00C158CD"/>
    <w:rsid w:val="00C224B3"/>
    <w:rsid w:val="00C87CED"/>
    <w:rsid w:val="00D24AEA"/>
    <w:rsid w:val="00D3057B"/>
    <w:rsid w:val="00DA3BB4"/>
    <w:rsid w:val="00E013E7"/>
    <w:rsid w:val="00E4103A"/>
    <w:rsid w:val="00EA5C34"/>
    <w:rsid w:val="00EB3345"/>
    <w:rsid w:val="00F55648"/>
    <w:rsid w:val="00FA6AEA"/>
    <w:rsid w:val="00FF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11DD05-0708-4592-BC59-FE18EF10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2C"/>
    <w:pPr>
      <w:spacing w:after="160" w:line="259"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C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0C66"/>
    <w:rPr>
      <w:sz w:val="22"/>
      <w:szCs w:val="22"/>
      <w:lang w:val="ru-RU" w:eastAsia="ru-RU"/>
    </w:rPr>
  </w:style>
  <w:style w:type="paragraph" w:styleId="a5">
    <w:name w:val="footer"/>
    <w:basedOn w:val="a"/>
    <w:link w:val="a6"/>
    <w:uiPriority w:val="99"/>
    <w:unhideWhenUsed/>
    <w:rsid w:val="00420C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0C66"/>
    <w:rPr>
      <w:sz w:val="22"/>
      <w:szCs w:val="22"/>
      <w:lang w:val="ru-RU" w:eastAsia="ru-RU"/>
    </w:rPr>
  </w:style>
  <w:style w:type="paragraph" w:styleId="a7">
    <w:name w:val="List Paragraph"/>
    <w:basedOn w:val="a"/>
    <w:uiPriority w:val="34"/>
    <w:qFormat/>
    <w:rsid w:val="00AF3AC1"/>
    <w:pPr>
      <w:ind w:left="720"/>
      <w:contextualSpacing/>
    </w:pPr>
  </w:style>
  <w:style w:type="paragraph" w:styleId="a8">
    <w:name w:val="Normal (Web)"/>
    <w:basedOn w:val="a"/>
    <w:uiPriority w:val="99"/>
    <w:unhideWhenUsed/>
    <w:rsid w:val="00F55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5648"/>
  </w:style>
  <w:style w:type="character" w:styleId="a9">
    <w:name w:val="Hyperlink"/>
    <w:basedOn w:val="a0"/>
    <w:uiPriority w:val="99"/>
    <w:semiHidden/>
    <w:unhideWhenUsed/>
    <w:rsid w:val="00F55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2218</Words>
  <Characters>12648</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X250</dc:creator>
  <cp:keywords/>
  <dc:description/>
  <cp:lastModifiedBy>Uktam Dzhumaev</cp:lastModifiedBy>
  <cp:revision>5</cp:revision>
  <dcterms:created xsi:type="dcterms:W3CDTF">2019-01-08T13:28:00Z</dcterms:created>
  <dcterms:modified xsi:type="dcterms:W3CDTF">2019-02-10T13:46:00Z</dcterms:modified>
</cp:coreProperties>
</file>