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D00464" w:rsidR="008451E2" w:rsidP="007F11E7" w:rsidRDefault="007F11E7" w14:paraId="02B887DC" wp14:textId="77777777">
      <w:pPr>
        <w:ind w:left="-567"/>
        <w:rPr>
          <w:b/>
          <w:sz w:val="36"/>
          <w:lang w:val="ru-RU"/>
        </w:rPr>
      </w:pPr>
      <w:r w:rsidRPr="007F11E7">
        <w:rPr>
          <w:sz w:val="40"/>
          <w:lang w:val="ru-RU"/>
        </w:rPr>
        <w:t xml:space="preserve">Рабочий лист 4.4: </w:t>
      </w:r>
      <w:r w:rsidRPr="007F11E7" w:rsidR="00D00464">
        <w:rPr>
          <w:b/>
          <w:sz w:val="40"/>
          <w:lang w:val="ru-RU"/>
        </w:rPr>
        <w:t xml:space="preserve">Индикаторы выполнения Плана </w:t>
      </w:r>
      <w:r w:rsidRPr="007F11E7">
        <w:rPr>
          <w:b/>
          <w:sz w:val="40"/>
          <w:lang w:val="ru-RU"/>
        </w:rPr>
        <w:t>воз</w:t>
      </w:r>
      <w:r w:rsidRPr="007F11E7" w:rsidR="00D00464">
        <w:rPr>
          <w:b/>
          <w:sz w:val="40"/>
          <w:lang w:val="ru-RU"/>
        </w:rPr>
        <w:t>действи</w:t>
      </w:r>
      <w:r w:rsidRPr="007F11E7">
        <w:rPr>
          <w:b/>
          <w:sz w:val="40"/>
          <w:lang w:val="ru-RU"/>
        </w:rPr>
        <w:t>я</w:t>
      </w:r>
      <w:r w:rsidRPr="007F11E7" w:rsidR="00D00464">
        <w:rPr>
          <w:b/>
          <w:sz w:val="40"/>
          <w:lang w:val="ru-RU"/>
        </w:rPr>
        <w:t xml:space="preserve"> (шаблон)</w:t>
      </w:r>
    </w:p>
    <w:tbl>
      <w:tblPr>
        <w:tblW w:w="14601" w:type="dxa"/>
        <w:tblInd w:w="-57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0"/>
        <w:gridCol w:w="2410"/>
        <w:gridCol w:w="3260"/>
        <w:gridCol w:w="3402"/>
        <w:gridCol w:w="3119"/>
      </w:tblGrid>
      <w:tr xmlns:wp14="http://schemas.microsoft.com/office/word/2010/wordml" w:rsidRPr="00D00464" w:rsidR="00850D43" w:rsidTr="6BCF5C6D" w14:paraId="58408302" wp14:textId="77777777">
        <w:trPr>
          <w:trHeight w:val="584"/>
        </w:trPr>
        <w:tc>
          <w:tcPr>
            <w:tcW w:w="24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7F11E7" w:rsidR="00D00464" w:rsidP="00806083" w:rsidRDefault="00D00464" w14:paraId="242D47CE" wp14:textId="77777777">
            <w:pPr>
              <w:jc w:val="center"/>
              <w:rPr>
                <w:sz w:val="28"/>
              </w:rPr>
            </w:pPr>
            <w:r w:rsidRPr="007F11E7">
              <w:rPr>
                <w:b/>
                <w:bCs/>
                <w:sz w:val="28"/>
                <w:lang w:val="ru-RU"/>
              </w:rPr>
              <w:t xml:space="preserve">Ключевой элемент Плана </w:t>
            </w:r>
            <w:r w:rsidR="00806083">
              <w:rPr>
                <w:b/>
                <w:bCs/>
                <w:sz w:val="28"/>
                <w:lang w:val="ru-RU"/>
              </w:rPr>
              <w:t>воз</w:t>
            </w:r>
            <w:r w:rsidRPr="007F11E7">
              <w:rPr>
                <w:b/>
                <w:bCs/>
                <w:sz w:val="28"/>
                <w:lang w:val="ru-RU"/>
              </w:rPr>
              <w:t>действи</w:t>
            </w:r>
            <w:r w:rsidR="00806083">
              <w:rPr>
                <w:b/>
                <w:bCs/>
                <w:sz w:val="28"/>
                <w:lang w:val="ru-RU"/>
              </w:rPr>
              <w:t>я</w:t>
            </w:r>
          </w:p>
        </w:tc>
        <w:tc>
          <w:tcPr>
            <w:tcW w:w="24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7F11E7" w:rsidR="00D00464" w:rsidP="00017A0C" w:rsidRDefault="00017A0C" w14:paraId="6ECE8AB4" wp14:textId="77777777">
            <w:pPr>
              <w:jc w:val="center"/>
              <w:rPr>
                <w:sz w:val="28"/>
                <w:lang w:val="ru-RU"/>
              </w:rPr>
            </w:pPr>
            <w:r w:rsidRPr="007F11E7">
              <w:rPr>
                <w:b/>
                <w:bCs/>
                <w:sz w:val="28"/>
                <w:lang w:val="ru-RU"/>
              </w:rPr>
              <w:t>Какие вопросы нужно задать себе?</w:t>
            </w:r>
          </w:p>
        </w:tc>
        <w:tc>
          <w:tcPr>
            <w:tcW w:w="3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7F11E7" w:rsidR="00D00464" w:rsidP="00D00464" w:rsidRDefault="00D00464" w14:paraId="1CEEE2C2" wp14:textId="77777777">
            <w:pPr>
              <w:jc w:val="center"/>
              <w:rPr>
                <w:sz w:val="28"/>
              </w:rPr>
            </w:pPr>
            <w:r w:rsidRPr="007F11E7">
              <w:rPr>
                <w:b/>
                <w:bCs/>
                <w:sz w:val="28"/>
                <w:lang w:val="ru-RU"/>
              </w:rPr>
              <w:t>Краткосрочный индикатор</w:t>
            </w:r>
            <w:r w:rsidRPr="007F11E7" w:rsidR="00850D43">
              <w:rPr>
                <w:b/>
                <w:bCs/>
                <w:sz w:val="28"/>
                <w:lang w:val="ru-RU"/>
              </w:rPr>
              <w:t>ы</w:t>
            </w:r>
            <w:r w:rsidRPr="007F11E7">
              <w:rPr>
                <w:b/>
                <w:bCs/>
                <w:sz w:val="28"/>
                <w:lang w:val="ru-RU"/>
              </w:rPr>
              <w:t xml:space="preserve"> (1-6 мес.)</w:t>
            </w:r>
          </w:p>
        </w:tc>
        <w:tc>
          <w:tcPr>
            <w:tcW w:w="34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7F11E7" w:rsidR="00D00464" w:rsidP="00D00464" w:rsidRDefault="00D00464" w14:paraId="46FD9F06" wp14:textId="77777777">
            <w:pPr>
              <w:jc w:val="center"/>
              <w:rPr>
                <w:sz w:val="28"/>
              </w:rPr>
            </w:pPr>
            <w:r w:rsidRPr="007F11E7">
              <w:rPr>
                <w:b/>
                <w:bCs/>
                <w:sz w:val="28"/>
                <w:lang w:val="ru-RU"/>
              </w:rPr>
              <w:t>Среднесрочный индикатор</w:t>
            </w:r>
            <w:r w:rsidRPr="007F11E7" w:rsidR="00850D43">
              <w:rPr>
                <w:b/>
                <w:bCs/>
                <w:sz w:val="28"/>
                <w:lang w:val="ru-RU"/>
              </w:rPr>
              <w:t>ы</w:t>
            </w:r>
            <w:r w:rsidRPr="007F11E7">
              <w:rPr>
                <w:b/>
                <w:bCs/>
                <w:sz w:val="28"/>
                <w:lang w:val="ru-RU"/>
              </w:rPr>
              <w:t xml:space="preserve"> (1-2 года)</w:t>
            </w:r>
          </w:p>
        </w:tc>
        <w:tc>
          <w:tcPr>
            <w:tcW w:w="311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7F11E7" w:rsidR="00D00464" w:rsidP="6BCF5C6D" w:rsidRDefault="00D00464" w14:paraId="15608B15" wp14:textId="6777902C">
            <w:pPr>
              <w:jc w:val="center"/>
              <w:rPr>
                <w:sz w:val="28"/>
                <w:szCs w:val="28"/>
              </w:rPr>
            </w:pPr>
            <w:r w:rsidRPr="6BCF5C6D" w:rsidR="6BCF5C6D">
              <w:rPr>
                <w:b w:val="1"/>
                <w:bCs w:val="1"/>
                <w:sz w:val="28"/>
                <w:szCs w:val="28"/>
                <w:lang w:val="ru-RU"/>
              </w:rPr>
              <w:t>Долгосрочны</w:t>
            </w:r>
            <w:r w:rsidRPr="6BCF5C6D" w:rsidR="6BCF5C6D">
              <w:rPr>
                <w:b w:val="1"/>
                <w:bCs w:val="1"/>
                <w:sz w:val="28"/>
                <w:szCs w:val="28"/>
                <w:lang w:val="ru-RU"/>
              </w:rPr>
              <w:t>е</w:t>
            </w:r>
            <w:r w:rsidRPr="6BCF5C6D" w:rsidR="6BCF5C6D">
              <w:rPr>
                <w:b w:val="1"/>
                <w:bCs w:val="1"/>
                <w:sz w:val="28"/>
                <w:szCs w:val="28"/>
                <w:lang w:val="ru-RU"/>
              </w:rPr>
              <w:t xml:space="preserve"> индикаторы</w:t>
            </w:r>
            <w:r w:rsidRPr="6BCF5C6D" w:rsidR="6BCF5C6D">
              <w:rPr>
                <w:b w:val="1"/>
                <w:bCs w:val="1"/>
                <w:sz w:val="28"/>
                <w:szCs w:val="28"/>
                <w:lang w:val="ru-RU"/>
              </w:rPr>
              <w:t xml:space="preserve"> (3-5 лет)</w:t>
            </w:r>
          </w:p>
        </w:tc>
      </w:tr>
      <w:tr xmlns:wp14="http://schemas.microsoft.com/office/word/2010/wordml" w:rsidRPr="00D00464" w:rsidR="00850D43" w:rsidTr="6BCF5C6D" w14:paraId="5E128B89" wp14:textId="77777777">
        <w:trPr>
          <w:trHeight w:val="1374"/>
        </w:trPr>
        <w:tc>
          <w:tcPr>
            <w:tcW w:w="2410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Pr="007F11E7" w:rsidR="00850D43" w:rsidP="00850D43" w:rsidRDefault="00850D43" w14:paraId="370FD72A" wp14:textId="77777777">
            <w:pPr>
              <w:ind w:left="-3"/>
              <w:rPr>
                <w:b/>
                <w:lang w:val="ru-RU"/>
              </w:rPr>
            </w:pPr>
            <w:r w:rsidRPr="007F11E7">
              <w:rPr>
                <w:rFonts w:ascii="Arial" w:hAnsi="Arial" w:cs="Arial"/>
                <w:b/>
                <w:sz w:val="24"/>
                <w:lang w:val="ru-RU"/>
              </w:rPr>
              <w:t>Ст</w:t>
            </w:r>
            <w:bookmarkStart w:name="_GoBack" w:id="0"/>
            <w:bookmarkEnd w:id="0"/>
            <w:r w:rsidRPr="007F11E7">
              <w:rPr>
                <w:rFonts w:ascii="Arial" w:hAnsi="Arial" w:cs="Arial"/>
                <w:b/>
                <w:sz w:val="24"/>
                <w:lang w:val="ru-RU"/>
              </w:rPr>
              <w:t>ратегические партнеры</w:t>
            </w:r>
          </w:p>
        </w:tc>
        <w:tc>
          <w:tcPr>
            <w:tcW w:w="2410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D00464" w:rsidR="00850D43" w:rsidP="00920D96" w:rsidRDefault="00850D43" w14:paraId="672A6659" wp14:textId="77777777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D43" w:rsidP="00D00464" w:rsidRDefault="00850D43" w14:paraId="0A37501D" wp14:textId="77777777">
            <w:pPr>
              <w:rPr>
                <w:lang w:val="ru-RU"/>
              </w:rPr>
            </w:pPr>
          </w:p>
          <w:p w:rsidR="00850D43" w:rsidP="00D00464" w:rsidRDefault="00850D43" w14:paraId="5DAB6C7B" wp14:textId="77777777">
            <w:pPr>
              <w:rPr>
                <w:lang w:val="ru-RU"/>
              </w:rPr>
            </w:pPr>
          </w:p>
          <w:p w:rsidR="00850D43" w:rsidP="00D00464" w:rsidRDefault="00850D43" w14:paraId="02EB378F" wp14:textId="77777777">
            <w:pPr>
              <w:rPr>
                <w:lang w:val="ru-RU"/>
              </w:rPr>
            </w:pPr>
          </w:p>
          <w:p w:rsidRPr="00D00464" w:rsidR="00850D43" w:rsidP="00D00464" w:rsidRDefault="00850D43" w14:paraId="6A05A809" wp14:textId="77777777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D00464" w:rsidR="00850D43" w:rsidP="00D00464" w:rsidRDefault="00850D43" w14:paraId="5A39BBE3" wp14:textId="77777777">
            <w:pPr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D00464" w:rsidR="00850D43" w:rsidP="00D00464" w:rsidRDefault="00850D43" w14:paraId="41C8F396" wp14:textId="77777777">
            <w:pPr>
              <w:rPr>
                <w:lang w:val="ru-RU"/>
              </w:rPr>
            </w:pPr>
          </w:p>
        </w:tc>
      </w:tr>
      <w:tr xmlns:wp14="http://schemas.microsoft.com/office/word/2010/wordml" w:rsidRPr="00D00464" w:rsidR="00850D43" w:rsidTr="6BCF5C6D" w14:paraId="72A3D3EC" wp14:textId="77777777">
        <w:trPr>
          <w:trHeight w:val="1332"/>
        </w:trPr>
        <w:tc>
          <w:tcPr>
            <w:tcW w:w="2410" w:type="dxa"/>
            <w:vMerge/>
            <w:tcBorders/>
            <w:tcMar/>
            <w:vAlign w:val="center"/>
          </w:tcPr>
          <w:p w:rsidRPr="007F11E7" w:rsidR="00850D43" w:rsidP="00D00464" w:rsidRDefault="00850D43" w14:paraId="0D0B940D" wp14:textId="77777777">
            <w:pPr>
              <w:rPr>
                <w:b/>
                <w:lang w:val="ru-RU"/>
              </w:rPr>
            </w:pPr>
          </w:p>
        </w:tc>
        <w:tc>
          <w:tcPr>
            <w:tcW w:w="2410" w:type="dxa"/>
            <w:vMerge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920D96" w:rsidR="00850D43" w:rsidP="00D00464" w:rsidRDefault="00850D43" w14:paraId="0E27B00A" wp14:textId="77777777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D43" w:rsidP="00D00464" w:rsidRDefault="00850D43" w14:paraId="60061E4C" wp14:textId="77777777">
            <w:pPr>
              <w:rPr>
                <w:lang w:val="ru-RU"/>
              </w:rPr>
            </w:pPr>
          </w:p>
          <w:p w:rsidR="00850D43" w:rsidP="00D00464" w:rsidRDefault="00850D43" w14:paraId="44EAFD9C" wp14:textId="77777777">
            <w:pPr>
              <w:rPr>
                <w:lang w:val="ru-RU"/>
              </w:rPr>
            </w:pPr>
          </w:p>
          <w:p w:rsidR="00850D43" w:rsidP="00D00464" w:rsidRDefault="00850D43" w14:paraId="4B94D5A5" wp14:textId="77777777">
            <w:pPr>
              <w:rPr>
                <w:lang w:val="ru-RU"/>
              </w:rPr>
            </w:pPr>
          </w:p>
          <w:p w:rsidRPr="00920D96" w:rsidR="00850D43" w:rsidP="00D00464" w:rsidRDefault="00850D43" w14:paraId="3DEEC669" wp14:textId="77777777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D00464" w:rsidR="00850D43" w:rsidP="00D00464" w:rsidRDefault="00850D43" w14:paraId="3656B9AB" wp14:textId="77777777">
            <w:pPr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D00464" w:rsidR="00850D43" w:rsidP="00D00464" w:rsidRDefault="00850D43" w14:paraId="45FB0818" wp14:textId="77777777">
            <w:pPr>
              <w:rPr>
                <w:lang w:val="ru-RU"/>
              </w:rPr>
            </w:pPr>
          </w:p>
        </w:tc>
      </w:tr>
      <w:tr xmlns:wp14="http://schemas.microsoft.com/office/word/2010/wordml" w:rsidRPr="007F11E7" w:rsidR="00850D43" w:rsidTr="6BCF5C6D" w14:paraId="1F58731F" wp14:textId="77777777">
        <w:trPr>
          <w:trHeight w:val="1332"/>
        </w:trPr>
        <w:tc>
          <w:tcPr>
            <w:tcW w:w="2410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nil"/>
              <w:right w:val="single" w:color="000000" w:themeColor="text1" w:sz="8" w:space="0"/>
            </w:tcBorders>
            <w:shd w:val="clear" w:color="auto" w:fill="E7E6E6" w:themeFill="background2"/>
            <w:tcMar/>
            <w:vAlign w:val="center"/>
          </w:tcPr>
          <w:p w:rsidRPr="007F11E7" w:rsidR="00850D43" w:rsidP="00920D96" w:rsidRDefault="00850D43" w14:paraId="78E04E2F" wp14:textId="77777777">
            <w:pPr>
              <w:ind w:left="141"/>
              <w:rPr>
                <w:b/>
                <w:lang w:val="ru-RU"/>
              </w:rPr>
            </w:pPr>
            <w:r w:rsidRPr="007F11E7">
              <w:rPr>
                <w:rFonts w:ascii="Arial" w:hAnsi="Arial" w:cs="Arial"/>
                <w:b/>
                <w:sz w:val="24"/>
                <w:lang w:val="ru-RU"/>
              </w:rPr>
              <w:t>Те, кто принимают решения (политики, гос. служащие)</w:t>
            </w:r>
          </w:p>
        </w:tc>
        <w:tc>
          <w:tcPr>
            <w:tcW w:w="2410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nil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D00464" w:rsidR="00850D43" w:rsidP="00D00464" w:rsidRDefault="00850D43" w14:paraId="049F31CB" wp14:textId="77777777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D43" w:rsidP="00D00464" w:rsidRDefault="00850D43" w14:paraId="53128261" wp14:textId="77777777">
            <w:pPr>
              <w:rPr>
                <w:lang w:val="ru-RU"/>
              </w:rPr>
            </w:pPr>
          </w:p>
          <w:p w:rsidR="00850D43" w:rsidP="00D00464" w:rsidRDefault="00850D43" w14:paraId="62486C05" wp14:textId="77777777">
            <w:pPr>
              <w:rPr>
                <w:lang w:val="ru-RU"/>
              </w:rPr>
            </w:pPr>
          </w:p>
          <w:p w:rsidR="00850D43" w:rsidP="00D00464" w:rsidRDefault="00850D43" w14:paraId="4101652C" wp14:textId="77777777">
            <w:pPr>
              <w:rPr>
                <w:lang w:val="ru-RU"/>
              </w:rPr>
            </w:pPr>
          </w:p>
          <w:p w:rsidRPr="00D00464" w:rsidR="00850D43" w:rsidP="00D00464" w:rsidRDefault="00850D43" w14:paraId="4B99056E" wp14:textId="77777777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920D96" w:rsidR="00850D43" w:rsidP="00D00464" w:rsidRDefault="00850D43" w14:paraId="1299C43A" wp14:textId="77777777">
            <w:pPr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920D96" w:rsidR="00850D43" w:rsidP="00D00464" w:rsidRDefault="00850D43" w14:paraId="4DDBEF00" wp14:textId="77777777">
            <w:pPr>
              <w:rPr>
                <w:lang w:val="ru-RU"/>
              </w:rPr>
            </w:pPr>
          </w:p>
        </w:tc>
      </w:tr>
      <w:tr xmlns:wp14="http://schemas.microsoft.com/office/word/2010/wordml" w:rsidRPr="007F11E7" w:rsidR="00850D43" w:rsidTr="6BCF5C6D" w14:paraId="3461D779" wp14:textId="77777777">
        <w:trPr>
          <w:trHeight w:val="1332"/>
        </w:trPr>
        <w:tc>
          <w:tcPr>
            <w:tcW w:w="2410" w:type="dxa"/>
            <w:vMerge/>
            <w:tcBorders/>
            <w:tcMar/>
            <w:vAlign w:val="center"/>
          </w:tcPr>
          <w:p w:rsidRPr="00D00464" w:rsidR="00850D43" w:rsidP="00D00464" w:rsidRDefault="00850D43" w14:paraId="3CF2D8B6" wp14:textId="77777777">
            <w:pPr>
              <w:rPr>
                <w:lang w:val="ru-RU"/>
              </w:rPr>
            </w:pPr>
          </w:p>
        </w:tc>
        <w:tc>
          <w:tcPr>
            <w:tcW w:w="2410" w:type="dxa"/>
            <w:vMerge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D00464" w:rsidR="00850D43" w:rsidP="00D00464" w:rsidRDefault="00850D43" w14:paraId="0FB78278" wp14:textId="77777777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D43" w:rsidP="00D00464" w:rsidRDefault="00850D43" w14:paraId="1FC39945" wp14:textId="77777777">
            <w:pPr>
              <w:rPr>
                <w:lang w:val="ru-RU"/>
              </w:rPr>
            </w:pPr>
          </w:p>
          <w:p w:rsidR="00850D43" w:rsidP="00D00464" w:rsidRDefault="00850D43" w14:paraId="0562CB0E" wp14:textId="77777777">
            <w:pPr>
              <w:rPr>
                <w:lang w:val="ru-RU"/>
              </w:rPr>
            </w:pPr>
          </w:p>
          <w:p w:rsidR="00850D43" w:rsidP="00D00464" w:rsidRDefault="00850D43" w14:paraId="34CE0A41" wp14:textId="77777777">
            <w:pPr>
              <w:rPr>
                <w:lang w:val="ru-RU"/>
              </w:rPr>
            </w:pPr>
          </w:p>
          <w:p w:rsidRPr="00D00464" w:rsidR="00850D43" w:rsidP="00D00464" w:rsidRDefault="00850D43" w14:paraId="62EBF3C5" wp14:textId="77777777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920D96" w:rsidR="00850D43" w:rsidP="00D00464" w:rsidRDefault="00850D43" w14:paraId="6D98A12B" wp14:textId="77777777">
            <w:pPr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920D96" w:rsidR="00850D43" w:rsidP="00D00464" w:rsidRDefault="00850D43" w14:paraId="2946DB82" wp14:textId="77777777">
            <w:pPr>
              <w:rPr>
                <w:lang w:val="ru-RU"/>
              </w:rPr>
            </w:pPr>
          </w:p>
        </w:tc>
      </w:tr>
      <w:tr xmlns:wp14="http://schemas.microsoft.com/office/word/2010/wordml" w:rsidRPr="00920D96" w:rsidR="00850D43" w:rsidTr="6BCF5C6D" w14:paraId="7EB0C1B3" wp14:textId="77777777">
        <w:trPr>
          <w:trHeight w:val="1332"/>
        </w:trPr>
        <w:tc>
          <w:tcPr>
            <w:tcW w:w="2410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E7E6E6" w:themeFill="background2"/>
            <w:tcMar/>
            <w:vAlign w:val="center"/>
          </w:tcPr>
          <w:p w:rsidRPr="007F11E7" w:rsidR="00850D43" w:rsidP="00850D43" w:rsidRDefault="00850D43" w14:paraId="1CC963AE" wp14:textId="77777777">
            <w:pPr>
              <w:ind w:left="141"/>
              <w:rPr>
                <w:rFonts w:ascii="Arial" w:hAnsi="Arial" w:cs="Arial"/>
                <w:b/>
                <w:sz w:val="24"/>
                <w:lang w:val="ru-RU"/>
              </w:rPr>
            </w:pPr>
            <w:r w:rsidRPr="007F11E7">
              <w:rPr>
                <w:rFonts w:ascii="Arial" w:hAnsi="Arial" w:cs="Arial"/>
                <w:b/>
                <w:sz w:val="24"/>
                <w:lang w:val="ru-RU"/>
              </w:rPr>
              <w:lastRenderedPageBreak/>
              <w:t>Изменения в бюджете</w:t>
            </w:r>
          </w:p>
        </w:tc>
        <w:tc>
          <w:tcPr>
            <w:tcW w:w="2410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D00464" w:rsidR="00850D43" w:rsidP="00D00464" w:rsidRDefault="00850D43" w14:paraId="5997CC1D" wp14:textId="77777777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D43" w:rsidP="00D00464" w:rsidRDefault="00850D43" w14:paraId="110FFD37" wp14:textId="77777777">
            <w:pPr>
              <w:rPr>
                <w:lang w:val="ru-RU"/>
              </w:rPr>
            </w:pPr>
          </w:p>
          <w:p w:rsidR="00850D43" w:rsidP="00D00464" w:rsidRDefault="00850D43" w14:paraId="6B699379" wp14:textId="77777777">
            <w:pPr>
              <w:rPr>
                <w:lang w:val="ru-RU"/>
              </w:rPr>
            </w:pPr>
          </w:p>
          <w:p w:rsidR="00850D43" w:rsidP="00D00464" w:rsidRDefault="00850D43" w14:paraId="3FE9F23F" wp14:textId="77777777">
            <w:pPr>
              <w:rPr>
                <w:lang w:val="ru-RU"/>
              </w:rPr>
            </w:pPr>
          </w:p>
          <w:p w:rsidRPr="00D00464" w:rsidR="00850D43" w:rsidP="00D00464" w:rsidRDefault="00850D43" w14:paraId="1F72F646" wp14:textId="77777777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920D96" w:rsidR="00850D43" w:rsidP="00D00464" w:rsidRDefault="00850D43" w14:paraId="08CE6F91" wp14:textId="77777777">
            <w:pPr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920D96" w:rsidR="00850D43" w:rsidP="00D00464" w:rsidRDefault="00850D43" w14:paraId="61CDCEAD" wp14:textId="77777777">
            <w:pPr>
              <w:rPr>
                <w:lang w:val="ru-RU"/>
              </w:rPr>
            </w:pPr>
          </w:p>
        </w:tc>
      </w:tr>
      <w:tr xmlns:wp14="http://schemas.microsoft.com/office/word/2010/wordml" w:rsidRPr="00920D96" w:rsidR="00850D43" w:rsidTr="6BCF5C6D" w14:paraId="6BB9E253" wp14:textId="77777777">
        <w:trPr>
          <w:trHeight w:val="1332"/>
        </w:trPr>
        <w:tc>
          <w:tcPr>
            <w:tcW w:w="2410" w:type="dxa"/>
            <w:vMerge/>
            <w:tcBorders/>
            <w:tcMar/>
            <w:vAlign w:val="center"/>
          </w:tcPr>
          <w:p w:rsidRPr="007F11E7" w:rsidR="00850D43" w:rsidP="00D00464" w:rsidRDefault="00850D43" w14:paraId="23DE523C" wp14:textId="77777777">
            <w:pPr>
              <w:rPr>
                <w:b/>
                <w:lang w:val="ru-RU"/>
              </w:rPr>
            </w:pPr>
          </w:p>
        </w:tc>
        <w:tc>
          <w:tcPr>
            <w:tcW w:w="2410" w:type="dxa"/>
            <w:vMerge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D00464" w:rsidR="00850D43" w:rsidP="00D00464" w:rsidRDefault="00850D43" w14:paraId="52E56223" wp14:textId="77777777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D43" w:rsidP="00D00464" w:rsidRDefault="00850D43" w14:paraId="07547A01" wp14:textId="77777777">
            <w:pPr>
              <w:rPr>
                <w:lang w:val="ru-RU"/>
              </w:rPr>
            </w:pPr>
          </w:p>
          <w:p w:rsidR="00850D43" w:rsidP="00D00464" w:rsidRDefault="00850D43" w14:paraId="5043CB0F" wp14:textId="77777777">
            <w:pPr>
              <w:rPr>
                <w:lang w:val="ru-RU"/>
              </w:rPr>
            </w:pPr>
          </w:p>
          <w:p w:rsidR="00850D43" w:rsidP="00D00464" w:rsidRDefault="00850D43" w14:paraId="07459315" wp14:textId="77777777">
            <w:pPr>
              <w:rPr>
                <w:lang w:val="ru-RU"/>
              </w:rPr>
            </w:pPr>
          </w:p>
          <w:p w:rsidRPr="00D00464" w:rsidR="00850D43" w:rsidP="00D00464" w:rsidRDefault="00850D43" w14:paraId="6537F28F" wp14:textId="77777777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920D96" w:rsidR="00850D43" w:rsidP="00D00464" w:rsidRDefault="00850D43" w14:paraId="6DFB9E20" wp14:textId="77777777">
            <w:pPr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920D96" w:rsidR="00850D43" w:rsidP="00D00464" w:rsidRDefault="00850D43" w14:paraId="70DF9E56" wp14:textId="77777777">
            <w:pPr>
              <w:rPr>
                <w:lang w:val="ru-RU"/>
              </w:rPr>
            </w:pPr>
          </w:p>
        </w:tc>
      </w:tr>
      <w:tr xmlns:wp14="http://schemas.microsoft.com/office/word/2010/wordml" w:rsidRPr="007F11E7" w:rsidR="00850D43" w:rsidTr="6BCF5C6D" w14:paraId="2F89EC13" wp14:textId="77777777">
        <w:trPr>
          <w:trHeight w:val="584"/>
        </w:trPr>
        <w:tc>
          <w:tcPr>
            <w:tcW w:w="2410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E7E6E6" w:themeFill="background2"/>
            <w:tcMar/>
            <w:vAlign w:val="center"/>
          </w:tcPr>
          <w:p w:rsidRPr="007F11E7" w:rsidR="00850D43" w:rsidP="00850D43" w:rsidRDefault="00850D43" w14:paraId="39160E5F" wp14:textId="77777777">
            <w:pPr>
              <w:ind w:left="141"/>
              <w:rPr>
                <w:b/>
                <w:lang w:val="ru-RU"/>
              </w:rPr>
            </w:pPr>
            <w:r w:rsidRPr="007F11E7">
              <w:rPr>
                <w:rFonts w:ascii="Arial" w:hAnsi="Arial" w:cs="Arial"/>
                <w:b/>
                <w:sz w:val="24"/>
                <w:lang w:val="ru-RU"/>
              </w:rPr>
              <w:t>Изменения в действиях гос. органов</w:t>
            </w:r>
          </w:p>
        </w:tc>
        <w:tc>
          <w:tcPr>
            <w:tcW w:w="2410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D00464" w:rsidR="00850D43" w:rsidP="00D00464" w:rsidRDefault="00850D43" w14:paraId="44E871BC" wp14:textId="77777777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D43" w:rsidP="00D00464" w:rsidRDefault="00850D43" w14:paraId="144A5D23" wp14:textId="77777777">
            <w:pPr>
              <w:rPr>
                <w:lang w:val="ru-RU"/>
              </w:rPr>
            </w:pPr>
          </w:p>
          <w:p w:rsidR="00850D43" w:rsidP="00D00464" w:rsidRDefault="00850D43" w14:paraId="738610EB" wp14:textId="77777777">
            <w:pPr>
              <w:rPr>
                <w:lang w:val="ru-RU"/>
              </w:rPr>
            </w:pPr>
          </w:p>
          <w:p w:rsidR="00850D43" w:rsidP="00D00464" w:rsidRDefault="00850D43" w14:paraId="637805D2" wp14:textId="77777777">
            <w:pPr>
              <w:rPr>
                <w:lang w:val="ru-RU"/>
              </w:rPr>
            </w:pPr>
          </w:p>
          <w:p w:rsidRPr="00D00464" w:rsidR="00850D43" w:rsidP="00D00464" w:rsidRDefault="00850D43" w14:paraId="463F29E8" wp14:textId="77777777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920D96" w:rsidR="00850D43" w:rsidP="00D00464" w:rsidRDefault="00850D43" w14:paraId="3B7B4B86" wp14:textId="77777777">
            <w:pPr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920D96" w:rsidR="00850D43" w:rsidP="00D00464" w:rsidRDefault="00850D43" w14:paraId="3A0FF5F2" wp14:textId="77777777">
            <w:pPr>
              <w:rPr>
                <w:lang w:val="ru-RU"/>
              </w:rPr>
            </w:pPr>
          </w:p>
        </w:tc>
      </w:tr>
      <w:tr xmlns:wp14="http://schemas.microsoft.com/office/word/2010/wordml" w:rsidRPr="007F11E7" w:rsidR="00850D43" w:rsidTr="6BCF5C6D" w14:paraId="5630AD66" wp14:textId="77777777">
        <w:trPr>
          <w:trHeight w:val="1349"/>
        </w:trPr>
        <w:tc>
          <w:tcPr>
            <w:tcW w:w="2410" w:type="dxa"/>
            <w:vMerge/>
            <w:tcBorders/>
            <w:tcMar/>
            <w:vAlign w:val="center"/>
          </w:tcPr>
          <w:p w:rsidRPr="007F11E7" w:rsidR="00850D43" w:rsidP="00D00464" w:rsidRDefault="00850D43" w14:paraId="61829076" wp14:textId="77777777">
            <w:pPr>
              <w:rPr>
                <w:b/>
                <w:lang w:val="ru-RU"/>
              </w:rPr>
            </w:pPr>
          </w:p>
        </w:tc>
        <w:tc>
          <w:tcPr>
            <w:tcW w:w="2410" w:type="dxa"/>
            <w:vMerge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D00464" w:rsidR="00850D43" w:rsidP="00D00464" w:rsidRDefault="00850D43" w14:paraId="2BA226A1" wp14:textId="77777777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D43" w:rsidP="00D00464" w:rsidRDefault="00850D43" w14:paraId="17AD93B2" wp14:textId="77777777">
            <w:pPr>
              <w:rPr>
                <w:lang w:val="ru-RU"/>
              </w:rPr>
            </w:pPr>
          </w:p>
          <w:p w:rsidR="00850D43" w:rsidP="00D00464" w:rsidRDefault="00850D43" w14:paraId="0DE4B5B7" wp14:textId="77777777">
            <w:pPr>
              <w:rPr>
                <w:lang w:val="ru-RU"/>
              </w:rPr>
            </w:pPr>
          </w:p>
          <w:p w:rsidR="00850D43" w:rsidP="00D00464" w:rsidRDefault="00850D43" w14:paraId="66204FF1" wp14:textId="77777777">
            <w:pPr>
              <w:rPr>
                <w:lang w:val="ru-RU"/>
              </w:rPr>
            </w:pPr>
          </w:p>
          <w:p w:rsidRPr="00D00464" w:rsidR="00850D43" w:rsidP="00D00464" w:rsidRDefault="00850D43" w14:paraId="2DBF0D7D" wp14:textId="77777777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920D96" w:rsidR="00850D43" w:rsidP="00D00464" w:rsidRDefault="00850D43" w14:paraId="6B62F1B3" wp14:textId="77777777">
            <w:pPr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920D96" w:rsidR="00850D43" w:rsidP="00D00464" w:rsidRDefault="00850D43" w14:paraId="02F2C34E" wp14:textId="77777777">
            <w:pPr>
              <w:rPr>
                <w:lang w:val="ru-RU"/>
              </w:rPr>
            </w:pPr>
          </w:p>
        </w:tc>
      </w:tr>
      <w:tr xmlns:wp14="http://schemas.microsoft.com/office/word/2010/wordml" w:rsidRPr="00920D96" w:rsidR="00850D43" w:rsidTr="6BCF5C6D" w14:paraId="7F80BB34" wp14:textId="77777777">
        <w:trPr>
          <w:trHeight w:val="1332"/>
        </w:trPr>
        <w:tc>
          <w:tcPr>
            <w:tcW w:w="24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auto" w:sz="4" w:space="0"/>
              <w:right w:val="single" w:color="000000" w:themeColor="text1" w:sz="8" w:space="0"/>
            </w:tcBorders>
            <w:shd w:val="clear" w:color="auto" w:fill="E7E6E6" w:themeFill="background2"/>
            <w:tcMar/>
            <w:vAlign w:val="center"/>
          </w:tcPr>
          <w:p w:rsidRPr="007F11E7" w:rsidR="00850D43" w:rsidP="00850D43" w:rsidRDefault="00850D43" w14:paraId="49C04CA2" wp14:textId="77777777">
            <w:pPr>
              <w:ind w:left="141"/>
              <w:rPr>
                <w:b/>
                <w:lang w:val="ru-RU"/>
              </w:rPr>
            </w:pPr>
            <w:r w:rsidRPr="007F11E7">
              <w:rPr>
                <w:rFonts w:ascii="Arial" w:hAnsi="Arial" w:cs="Arial"/>
                <w:b/>
                <w:sz w:val="24"/>
                <w:lang w:val="ru-RU"/>
              </w:rPr>
              <w:t>Конечная цель</w:t>
            </w:r>
          </w:p>
        </w:tc>
        <w:tc>
          <w:tcPr>
            <w:tcW w:w="24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auto" w:sz="4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D43" w:rsidP="00D00464" w:rsidRDefault="00850D43" w14:paraId="680A4E5D" wp14:textId="77777777">
            <w:pPr>
              <w:rPr>
                <w:lang w:val="ru-RU"/>
              </w:rPr>
            </w:pPr>
          </w:p>
          <w:p w:rsidR="007F11E7" w:rsidP="00D00464" w:rsidRDefault="007F11E7" w14:paraId="19219836" wp14:textId="77777777">
            <w:pPr>
              <w:rPr>
                <w:lang w:val="ru-RU"/>
              </w:rPr>
            </w:pPr>
          </w:p>
          <w:p w:rsidR="007F11E7" w:rsidP="00D00464" w:rsidRDefault="007F11E7" w14:paraId="296FEF7D" wp14:textId="77777777">
            <w:pPr>
              <w:rPr>
                <w:lang w:val="ru-RU"/>
              </w:rPr>
            </w:pPr>
          </w:p>
          <w:p w:rsidR="007F11E7" w:rsidP="00D00464" w:rsidRDefault="007F11E7" w14:paraId="7194DBDC" wp14:textId="77777777">
            <w:pPr>
              <w:rPr>
                <w:lang w:val="ru-RU"/>
              </w:rPr>
            </w:pPr>
          </w:p>
          <w:p w:rsidRPr="00D00464" w:rsidR="007F11E7" w:rsidP="00D00464" w:rsidRDefault="007F11E7" w14:paraId="769D0D3C" wp14:textId="77777777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auto" w:sz="4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D43" w:rsidP="00D00464" w:rsidRDefault="00850D43" w14:paraId="54CD245A" wp14:textId="77777777">
            <w:pPr>
              <w:rPr>
                <w:lang w:val="ru-RU"/>
              </w:rPr>
            </w:pPr>
          </w:p>
          <w:p w:rsidR="00850D43" w:rsidP="00D00464" w:rsidRDefault="00850D43" w14:paraId="1231BE67" wp14:textId="77777777">
            <w:pPr>
              <w:rPr>
                <w:lang w:val="ru-RU"/>
              </w:rPr>
            </w:pPr>
          </w:p>
          <w:p w:rsidR="00850D43" w:rsidP="00D00464" w:rsidRDefault="00850D43" w14:paraId="36FEB5B0" wp14:textId="77777777">
            <w:pPr>
              <w:rPr>
                <w:lang w:val="ru-RU"/>
              </w:rPr>
            </w:pPr>
          </w:p>
          <w:p w:rsidRPr="00D00464" w:rsidR="00850D43" w:rsidP="00D00464" w:rsidRDefault="00850D43" w14:paraId="30D7AA69" wp14:textId="77777777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auto" w:sz="4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920D96" w:rsidR="00850D43" w:rsidP="00D00464" w:rsidRDefault="00850D43" w14:paraId="7196D064" wp14:textId="77777777">
            <w:pPr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auto" w:sz="4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920D96" w:rsidR="00850D43" w:rsidP="00D00464" w:rsidRDefault="00850D43" w14:paraId="34FF1C98" wp14:textId="77777777">
            <w:pPr>
              <w:rPr>
                <w:lang w:val="ru-RU"/>
              </w:rPr>
            </w:pPr>
          </w:p>
        </w:tc>
      </w:tr>
    </w:tbl>
    <w:p xmlns:wp14="http://schemas.microsoft.com/office/word/2010/wordml" w:rsidRPr="00D00464" w:rsidR="00D00464" w:rsidRDefault="00D00464" w14:paraId="6D072C0D" wp14:textId="77777777">
      <w:pPr>
        <w:rPr>
          <w:lang w:val="ru-RU"/>
        </w:rPr>
      </w:pPr>
    </w:p>
    <w:sectPr w:rsidRPr="00D00464" w:rsidR="00D00464" w:rsidSect="007F11E7">
      <w:headerReference w:type="default" r:id="rId7"/>
      <w:pgSz w:w="15840" w:h="12240" w:orient="landscape"/>
      <w:pgMar w:top="1134" w:right="1440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397434" w:rsidP="00FB2EB9" w:rsidRDefault="00397434" w14:paraId="48A2191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97434" w:rsidP="00FB2EB9" w:rsidRDefault="00397434" w14:paraId="6BD18F9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397434" w:rsidP="00FB2EB9" w:rsidRDefault="00397434" w14:paraId="238601F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97434" w:rsidP="00FB2EB9" w:rsidRDefault="00397434" w14:paraId="0F3CABC7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7F11E7" w:rsidR="00FB2EB9" w:rsidP="00755799" w:rsidRDefault="007F11E7" w14:paraId="623BDB47" wp14:textId="77777777">
    <w:pPr>
      <w:pStyle w:val="Header"/>
      <w:ind w:right="-932"/>
      <w:jc w:val="right"/>
      <w:rPr>
        <w:i/>
        <w:sz w:val="28"/>
        <w:lang w:val="ru-RU"/>
      </w:rPr>
    </w:pPr>
    <w:r w:rsidRPr="007F11E7">
      <w:rPr>
        <w:rFonts w:ascii="Times New Roman" w:hAnsi="Times New Roman" w:cs="Times New Roman"/>
        <w:bCs/>
        <w:i/>
        <w:noProof/>
        <w:sz w:val="28"/>
        <w:lang w:val="ru-RU"/>
      </w:rPr>
      <w:t>Модуль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F412C"/>
    <w:multiLevelType w:val="hybridMultilevel"/>
    <w:tmpl w:val="BEFA1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59"/>
    <w:rsid w:val="00017A0C"/>
    <w:rsid w:val="00397434"/>
    <w:rsid w:val="003D68AF"/>
    <w:rsid w:val="00755799"/>
    <w:rsid w:val="00780759"/>
    <w:rsid w:val="007F11E7"/>
    <w:rsid w:val="00806083"/>
    <w:rsid w:val="00850D43"/>
    <w:rsid w:val="00920D96"/>
    <w:rsid w:val="00CA75FD"/>
    <w:rsid w:val="00D00464"/>
    <w:rsid w:val="00D97EB9"/>
    <w:rsid w:val="00FB2EB9"/>
    <w:rsid w:val="6BC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3DD654-5DEA-4AD4-9E6D-98339F5E8DAC}"/>
  <w14:docId w14:val="1D10773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4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EB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B2EB9"/>
  </w:style>
  <w:style w:type="paragraph" w:styleId="Footer">
    <w:name w:val="footer"/>
    <w:basedOn w:val="Normal"/>
    <w:link w:val="FooterChar"/>
    <w:uiPriority w:val="99"/>
    <w:unhideWhenUsed/>
    <w:rsid w:val="00FB2EB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B2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Toshiba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Haidar Ualy</dc:creator>
  <keywords/>
  <dc:description/>
  <lastModifiedBy>Khaidar Uali</lastModifiedBy>
  <revision>12</revision>
  <dcterms:created xsi:type="dcterms:W3CDTF">2017-03-16T12:45:00.0000000Z</dcterms:created>
  <dcterms:modified xsi:type="dcterms:W3CDTF">2019-01-24T11:27:27.4904850Z</dcterms:modified>
</coreProperties>
</file>