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F9" w:rsidRPr="00BB272A" w:rsidRDefault="002459F9" w:rsidP="002459F9">
      <w:pPr>
        <w:ind w:left="-284" w:right="-988"/>
        <w:jc w:val="center"/>
        <w:rPr>
          <w:rFonts w:ascii="Times New Roman Tj" w:hAnsi="Times New Roman Tj"/>
          <w:color w:val="000000" w:themeColor="text1"/>
          <w:sz w:val="28"/>
          <w:szCs w:val="28"/>
        </w:rPr>
      </w:pPr>
      <w:bookmarkStart w:id="0" w:name="_GoBack"/>
      <w:bookmarkEnd w:id="0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Связь теории перевода с другими лингвистическими дисциплинами</w:t>
      </w:r>
    </w:p>
    <w:p w:rsidR="002459F9" w:rsidRPr="00BB272A" w:rsidRDefault="002459F9" w:rsidP="002459F9">
      <w:pPr>
        <w:ind w:left="-284" w:right="-988"/>
        <w:jc w:val="center"/>
        <w:rPr>
          <w:rFonts w:ascii="Times New Roman Tj" w:hAnsi="Times New Roman Tj"/>
          <w:color w:val="000000" w:themeColor="text1"/>
          <w:sz w:val="28"/>
          <w:szCs w:val="28"/>
        </w:rPr>
      </w:pP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Контрастивная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лингвистика</w:t>
      </w:r>
    </w:p>
    <w:p w:rsidR="002459F9" w:rsidRPr="00BB272A" w:rsidRDefault="002459F9" w:rsidP="002459F9">
      <w:pPr>
        <w:ind w:left="-284" w:right="-710" w:firstLine="992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Лингвистическая теория перевода тесно связана с такими лингвистическими дисциплинами, как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контрастивная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лингвистика, социолингвистика, психолингвистика, лингвистика текста.</w:t>
      </w:r>
    </w:p>
    <w:p w:rsidR="002459F9" w:rsidRPr="00BB272A" w:rsidRDefault="002459F9" w:rsidP="002459F9">
      <w:pPr>
        <w:ind w:left="-284" w:right="-988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Теория перевода и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контрастивная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лингвистика</w:t>
      </w:r>
    </w:p>
    <w:p w:rsidR="002459F9" w:rsidRPr="00BB272A" w:rsidRDefault="002459F9" w:rsidP="002459F9">
      <w:pPr>
        <w:ind w:left="-284" w:right="-710"/>
        <w:rPr>
          <w:rFonts w:ascii="Times New Roman Tj" w:hAnsi="Times New Roman Tj"/>
          <w:color w:val="000000" w:themeColor="text1"/>
          <w:sz w:val="28"/>
          <w:szCs w:val="28"/>
        </w:rPr>
      </w:pPr>
      <w:proofErr w:type="spellStart"/>
      <w:proofErr w:type="gram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Контрастивная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лингвистика — направление ис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следований общего языкознания, целью которого является сопоставительное изучение двух, реже нескольких языков для выявления их сходств и раз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личий на всех уровнях языковой структуры </w:t>
      </w:r>
      <w:r w:rsidRPr="00BB272A">
        <w:rPr>
          <w:rFonts w:ascii="Times New Roman Tj" w:hAnsi="Times New Roman Tj"/>
          <w:sz w:val="28"/>
          <w:szCs w:val="28"/>
        </w:rPr>
        <w:t>(</w:t>
      </w:r>
      <w:r w:rsidRPr="00BB272A">
        <w:rPr>
          <w:rFonts w:ascii="Times New Roman Tj" w:hAnsi="Times New Roman Tj"/>
          <w:sz w:val="28"/>
          <w:szCs w:val="28"/>
          <w:shd w:val="clear" w:color="auto" w:fill="E7B286"/>
        </w:rPr>
        <w:t>Под языковой структурой в статье понимается набор взаимосвязанных элементов и правил построения, находящих физическое выражение на разных языковых уровнях (традиционных морфологическом и синтаксическом, морфонологическом, иногда лексическом и фонологическом).</w:t>
      </w:r>
      <w:proofErr w:type="gram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Как отмечает</w:t>
      </w:r>
      <w:proofErr w:type="gram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А</w:t>
      </w:r>
      <w:proofErr w:type="gram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Д.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Швейцер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, вопрос о соотношении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контрастивной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лингвистики и теории перевода до сих пор продолжает оставаться предметом споров. В прошлом нередко отсутствовала четкая дифференциация этих дисциплин.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Я.И.Рецкер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еще в 1950 году писал, что «перевод... немыслим без проч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ной лингвистической основы. Такой основой долж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но быть сравнительное изучение языковых явлений и установление определенных соответствий между языком подлинника и языком перевода. Эти соответ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ствия в области лексики, фразеологии, синтаксиса и стиля должны составлять лингвистическую основу теории перевода». Таким образом, сопоставление языков и языковых явлений фактически отождеств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лялось с лингвистической теорией перевода.</w:t>
      </w:r>
    </w:p>
    <w:p w:rsidR="002459F9" w:rsidRPr="00BB272A" w:rsidRDefault="002459F9" w:rsidP="002459F9">
      <w:pPr>
        <w:ind w:left="-284" w:right="-710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Порой теория перевода отождествляется не с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контрастивной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лингвистикой вообще, а с одним из ее разделов, а именно: с сопоставительной стилисти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кой. </w:t>
      </w:r>
      <w:proofErr w:type="gram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Эта традиция была заложена работой Ж.-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П.Винэ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и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Ж.Дарбельне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«Сопоставительная стилистика французского и английского языков» (</w:t>
      </w:r>
      <w:smartTag w:uri="urn:schemas-microsoft-com:office:smarttags" w:element="metricconverter">
        <w:smartTagPr>
          <w:attr w:name="ProductID" w:val="1958 г"/>
        </w:smartTagPr>
        <w:r w:rsidRPr="00BB272A">
          <w:rPr>
            <w:rFonts w:ascii="Times New Roman Tj" w:hAnsi="Times New Roman Tj"/>
            <w:color w:val="000000" w:themeColor="text1"/>
            <w:sz w:val="28"/>
            <w:szCs w:val="28"/>
          </w:rPr>
          <w:t>1958 г</w:t>
        </w:r>
      </w:smartTag>
      <w:r w:rsidRPr="00BB272A">
        <w:rPr>
          <w:rFonts w:ascii="Times New Roman Tj" w:hAnsi="Times New Roman Tj"/>
          <w:color w:val="000000" w:themeColor="text1"/>
          <w:sz w:val="28"/>
          <w:szCs w:val="28"/>
        </w:rPr>
        <w:t>.), в ко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торой авторы фактически ставили знак равенства между понятиями сопоставительной стилистики и теории перевода.</w:t>
      </w:r>
      <w:proofErr w:type="gram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На эту особенность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лингвопереводческих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исследований позднее обращали внима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ние и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И.И.Ревзин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и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В.Ю.Розенцвейг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: «Признавая ценность работ этого направления для теории пере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вода</w:t>
      </w:r>
      <w:proofErr w:type="gram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,., </w:t>
      </w:r>
      <w:proofErr w:type="gram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нельзя вместе с тем не заметить смешения в них понятий стилистики и теории перевода». </w:t>
      </w:r>
      <w:proofErr w:type="gram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И</w:t>
      </w:r>
      <w:proofErr w:type="gram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тем не менее даже десятилетие спустя некоторые исследователи утверждали, что «лингвистическая теория перевода — это не что иное, как «сопостави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тельная лингвистика текста», то есть сопостави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тельное изучение семантически тождественных разноязычных текстов».</w:t>
      </w:r>
    </w:p>
    <w:p w:rsidR="002459F9" w:rsidRPr="00BB272A" w:rsidRDefault="002459F9" w:rsidP="002459F9">
      <w:pPr>
        <w:ind w:left="-284" w:right="-710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На тесную связь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контрастивной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лингвистики и теории перевода указывает и само описание метода </w:t>
      </w:r>
      <w:r w:rsidRPr="00BB272A">
        <w:rPr>
          <w:rFonts w:ascii="Times New Roman Tj" w:hAnsi="Times New Roman Tj"/>
          <w:color w:val="000000" w:themeColor="text1"/>
          <w:sz w:val="28"/>
          <w:szCs w:val="28"/>
          <w:u w:val="single"/>
        </w:rPr>
        <w:t>сопоставительного изучения языков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t>. Принципы со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поставительного описания формулируются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А.В.Фе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доровым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следующим образом: «Специфичным для того или иного языка является не выражаемое зна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чение, общее для него с другим языком, а формаль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ные категории, в которых оно выражается, струк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турные особенности. </w:t>
      </w:r>
      <w:proofErr w:type="gram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От формальной категории, как от объективной данности (например, от определен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ного типа слов, словообразовательных моделей, от порядка слов, от двусоставных предложений с оп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ределенным типом подлежащего и т.п.) исследова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тель идет к определению ее значений в одном языке и далее к выражающим эти значения формальным средствам другого языка (совпадающим или иным типам слов, к одинаковому или отличному порядку слов, двусоставным или односоставным</w:t>
      </w:r>
      <w:proofErr w:type="gram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lastRenderedPageBreak/>
        <w:t>предложе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ниям и т.п.). Естественно, что при таком пути анали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за материал переводов является очень благодар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ным...». Из этого определения исследовательско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го метода следует, что лингвисты в интересах сопоставительного исследования языков исполь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зовали метод сравнения конкретных речевых про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изведений на разных языках, фактически являю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щихся оригиналами и переводами. Это полностью согласуется с утверждением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Э.Косериу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о том, что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контрастивная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лингвистика на уровне языковой нормы, которая исследует фактическое употребле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ние функциональных единиц, охватывает именно ту сферу, в которой протекает процесс перевода, и совпадает с ней. К теории перевода, по мнению Э.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Косериу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, ближе всего именно та область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контрастивной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лингвистики, которая ориентирована па язык в действии. Подобно теории перевода, эта об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ласть имеет дело с речевыми реализациями языко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вой структуры, с областью функционирования язы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ка в речи, и, подобно частной теории перевода, она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однонаправлена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(например, проблема нахождения соответствий деепричастию актуальна лишь для перевода с русского языка и для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контрастивной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гвистики, исходным языком которой является рус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ский).</w:t>
      </w:r>
    </w:p>
    <w:p w:rsidR="002459F9" w:rsidRPr="00BB272A" w:rsidRDefault="002459F9" w:rsidP="002459F9">
      <w:pPr>
        <w:ind w:left="-284" w:right="-710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Данные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контрастивной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лингвистики, несомненно, полезны для лингвистической теории перевода. Исследуя соотношение между функциональными единицами языка</w:t>
      </w:r>
      <w:proofErr w:type="gram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А</w:t>
      </w:r>
      <w:proofErr w:type="gram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и языка В,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контрастивная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вистика создает необходимый фундамент для пост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роения теории перевода. В самом деле, многие пе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реводческие трансформации, составляющие «тех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нологию» перевода, </w:t>
      </w:r>
      <w:proofErr w:type="gram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восходят</w:t>
      </w:r>
      <w:proofErr w:type="gram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в конечном счете к функционально-структурным расхождениям меж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ду «сталкивающимся» друг с другом в процессе пе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ревода языками.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Контрастивная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лингвистика в ряде случаев отвечает на вопрос, почему в переводе осу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ществляется та или иная операция. Одной из при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чин использования переводческих трансформаций является наличие в одном из взаимодействующих языков так называемых «без эквивалентных форм», выявлению которых и способствуют данные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трастивной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лингвистики.</w:t>
      </w:r>
    </w:p>
    <w:p w:rsidR="002459F9" w:rsidRPr="00BB272A" w:rsidRDefault="002459F9" w:rsidP="002459F9">
      <w:pPr>
        <w:ind w:left="-284" w:right="-710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Можно сказать, что теория перевода нуждается в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контрастивной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лингвистике как в источнике исход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ных данных. Эти данные, проливающие свет на рас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хождения между структурными типами, системами и нормами языков, служат в качестве отправного пун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кта для собственно переводческого анализа.</w:t>
      </w:r>
    </w:p>
    <w:p w:rsidR="002459F9" w:rsidRPr="00BB272A" w:rsidRDefault="002459F9" w:rsidP="002459F9">
      <w:pPr>
        <w:ind w:left="-284" w:right="-710"/>
        <w:rPr>
          <w:rFonts w:ascii="Times New Roman Tj" w:hAnsi="Times New Roman Tj"/>
          <w:color w:val="000000" w:themeColor="text1"/>
          <w:sz w:val="28"/>
          <w:szCs w:val="28"/>
        </w:rPr>
      </w:pPr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Несмотря на тесную связь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контрастивной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вистики и теории перевода, их нельзя приравнивать Друг к другу. Задача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контрастивной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лингвистики — сопоставление языков, выявление их сходств и раз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личий. Теория перевода, в свою очередь, исследует перевод как специфический вид межъязыковой коммуникации, языкового посредничества. Ее це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 xml:space="preserve">лью является выявление сущности, перевода, его механизмов, способов реализации, влияющих на него языковых и экстралингвистических факторов. Теория перевода, помимо исходного и конечного текстов, принимает во внимание социокультурные и психологические различия между </w:t>
      </w:r>
      <w:proofErr w:type="gram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разноязычны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ми</w:t>
      </w:r>
      <w:proofErr w:type="gram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 xml:space="preserve"> </w:t>
      </w:r>
      <w:proofErr w:type="spellStart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коммуникантами</w:t>
      </w:r>
      <w:proofErr w:type="spellEnd"/>
      <w:r w:rsidRPr="00BB272A">
        <w:rPr>
          <w:rFonts w:ascii="Times New Roman Tj" w:hAnsi="Times New Roman Tj"/>
          <w:color w:val="000000" w:themeColor="text1"/>
          <w:sz w:val="28"/>
          <w:szCs w:val="28"/>
        </w:rPr>
        <w:t>, а также ряд других социокуль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турных и психолингвистических детерминантов процесса перевода. При этом учитывается, что пе</w:t>
      </w:r>
      <w:r w:rsidRPr="00BB272A">
        <w:rPr>
          <w:rFonts w:ascii="Times New Roman Tj" w:hAnsi="Times New Roman Tj"/>
          <w:color w:val="000000" w:themeColor="text1"/>
          <w:sz w:val="28"/>
          <w:szCs w:val="28"/>
        </w:rPr>
        <w:softHyphen/>
        <w:t>ревод — это не простая смена языкового кода, но и адаптация текста для его восприятия сквозь призму другой культуры.</w:t>
      </w:r>
    </w:p>
    <w:p w:rsidR="0047647F" w:rsidRDefault="0047647F"/>
    <w:sectPr w:rsidR="0047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A6"/>
    <w:rsid w:val="00035CA6"/>
    <w:rsid w:val="001C15A8"/>
    <w:rsid w:val="002459F9"/>
    <w:rsid w:val="0047647F"/>
    <w:rsid w:val="008C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Самандар</dc:creator>
  <cp:lastModifiedBy>Самандар</cp:lastModifiedBy>
  <cp:revision>2</cp:revision>
  <cp:lastPrinted>2015-12-06T20:23:00Z</cp:lastPrinted>
  <dcterms:created xsi:type="dcterms:W3CDTF">2015-12-06T20:36:00Z</dcterms:created>
  <dcterms:modified xsi:type="dcterms:W3CDTF">2015-12-06T20:36:00Z</dcterms:modified>
</cp:coreProperties>
</file>