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FB8" w:rsidRPr="00FE2310" w:rsidRDefault="00170FB8" w:rsidP="00170FB8">
      <w:pPr>
        <w:pStyle w:val="30"/>
        <w:keepNext/>
        <w:keepLines/>
        <w:shd w:val="clear" w:color="auto" w:fill="auto"/>
        <w:spacing w:before="0" w:after="317" w:line="276" w:lineRule="auto"/>
        <w:ind w:left="20"/>
        <w:jc w:val="left"/>
        <w:rPr>
          <w:sz w:val="28"/>
          <w:szCs w:val="28"/>
        </w:rPr>
      </w:pPr>
      <w:bookmarkStart w:id="0" w:name="bookmark3"/>
      <w:r w:rsidRPr="00FE2310">
        <w:rPr>
          <w:sz w:val="28"/>
          <w:szCs w:val="28"/>
        </w:rPr>
        <w:t>Из истории преподавания курса школьной информатики.</w:t>
      </w:r>
      <w:bookmarkEnd w:id="0"/>
    </w:p>
    <w:p w:rsidR="00170FB8" w:rsidRPr="00FE2310" w:rsidRDefault="00170FB8" w:rsidP="00170FB8">
      <w:pPr>
        <w:pStyle w:val="6"/>
        <w:shd w:val="clear" w:color="auto" w:fill="auto"/>
        <w:spacing w:before="0" w:line="276" w:lineRule="auto"/>
        <w:ind w:left="20" w:right="20" w:firstLine="720"/>
        <w:rPr>
          <w:sz w:val="28"/>
          <w:szCs w:val="28"/>
        </w:rPr>
      </w:pPr>
      <w:r w:rsidRPr="00FE2310">
        <w:rPr>
          <w:sz w:val="28"/>
          <w:szCs w:val="28"/>
        </w:rPr>
        <w:t>Ограничимся перечислением основных этапов становления школьной информати</w:t>
      </w:r>
      <w:r w:rsidRPr="00FE2310">
        <w:rPr>
          <w:sz w:val="28"/>
          <w:szCs w:val="28"/>
        </w:rPr>
        <w:softHyphen/>
        <w:t>ки в прошлом веке в бывшем Советском Союзе и в нашей Республике Беларусь.</w:t>
      </w:r>
    </w:p>
    <w:p w:rsidR="00170FB8" w:rsidRPr="00FE2310" w:rsidRDefault="00170FB8" w:rsidP="00170FB8">
      <w:pPr>
        <w:pStyle w:val="6"/>
        <w:shd w:val="clear" w:color="auto" w:fill="auto"/>
        <w:spacing w:before="0" w:line="276" w:lineRule="auto"/>
        <w:ind w:left="20" w:right="20" w:firstLine="720"/>
        <w:rPr>
          <w:sz w:val="28"/>
          <w:szCs w:val="28"/>
        </w:rPr>
      </w:pPr>
      <w:r w:rsidRPr="00FE2310">
        <w:rPr>
          <w:sz w:val="28"/>
          <w:szCs w:val="28"/>
        </w:rPr>
        <w:t xml:space="preserve">В 50-е годы практиковалось изучение программирования в ряде школ </w:t>
      </w:r>
      <w:proofErr w:type="gramStart"/>
      <w:r w:rsidRPr="00FE2310">
        <w:rPr>
          <w:sz w:val="28"/>
          <w:szCs w:val="28"/>
        </w:rPr>
        <w:t>г</w:t>
      </w:r>
      <w:proofErr w:type="gramEnd"/>
      <w:r w:rsidRPr="00FE2310">
        <w:rPr>
          <w:sz w:val="28"/>
          <w:szCs w:val="28"/>
        </w:rPr>
        <w:t>. Новоси</w:t>
      </w:r>
      <w:r w:rsidRPr="00FE2310">
        <w:rPr>
          <w:sz w:val="28"/>
          <w:szCs w:val="28"/>
        </w:rPr>
        <w:softHyphen/>
        <w:t>бирска. Главным идеологом этого нововведения был академик А.П.Ершов.</w:t>
      </w:r>
    </w:p>
    <w:p w:rsidR="00170FB8" w:rsidRPr="00FE2310" w:rsidRDefault="00170FB8" w:rsidP="00170FB8">
      <w:pPr>
        <w:pStyle w:val="6"/>
        <w:shd w:val="clear" w:color="auto" w:fill="auto"/>
        <w:spacing w:before="0" w:line="276" w:lineRule="auto"/>
        <w:ind w:left="20" w:right="20" w:firstLine="720"/>
        <w:rPr>
          <w:sz w:val="28"/>
          <w:szCs w:val="28"/>
        </w:rPr>
      </w:pPr>
      <w:r w:rsidRPr="00FE2310">
        <w:rPr>
          <w:sz w:val="28"/>
          <w:szCs w:val="28"/>
        </w:rPr>
        <w:t>В 60-е годы осуществлялась подготовка программистов в московских школах с ма</w:t>
      </w:r>
      <w:r w:rsidRPr="00FE2310">
        <w:rPr>
          <w:sz w:val="28"/>
          <w:szCs w:val="28"/>
        </w:rPr>
        <w:softHyphen/>
        <w:t>тематической специализацией, а позже, в 70-е годы, готовили школьников по специально</w:t>
      </w:r>
      <w:r w:rsidRPr="00FE2310">
        <w:rPr>
          <w:sz w:val="28"/>
          <w:szCs w:val="28"/>
        </w:rPr>
        <w:softHyphen/>
        <w:t>стям, связанным с ЭВМ (Москва, Ленинград, Новосибирск).</w:t>
      </w:r>
    </w:p>
    <w:p w:rsidR="00170FB8" w:rsidRPr="00FE2310" w:rsidRDefault="00170FB8" w:rsidP="00170FB8">
      <w:pPr>
        <w:pStyle w:val="6"/>
        <w:shd w:val="clear" w:color="auto" w:fill="auto"/>
        <w:spacing w:before="0" w:line="276" w:lineRule="auto"/>
        <w:ind w:left="20" w:right="20" w:firstLine="720"/>
        <w:rPr>
          <w:sz w:val="28"/>
          <w:szCs w:val="28"/>
        </w:rPr>
      </w:pPr>
      <w:r w:rsidRPr="00FE2310">
        <w:rPr>
          <w:sz w:val="28"/>
          <w:szCs w:val="28"/>
        </w:rPr>
        <w:t>В конце 70-ых годов началось массовое производство микро ЭВМ, что расширило области применения и доступность ЭВМ. Началась разработка концепции школьной ин</w:t>
      </w:r>
      <w:r w:rsidRPr="00FE2310">
        <w:rPr>
          <w:sz w:val="28"/>
          <w:szCs w:val="28"/>
        </w:rPr>
        <w:softHyphen/>
        <w:t xml:space="preserve">форматики (А.П.Ершов, </w:t>
      </w:r>
      <w:proofErr w:type="spellStart"/>
      <w:r w:rsidRPr="00FE2310">
        <w:rPr>
          <w:sz w:val="28"/>
          <w:szCs w:val="28"/>
        </w:rPr>
        <w:t>Г.А.Звенигорадский</w:t>
      </w:r>
      <w:proofErr w:type="spellEnd"/>
      <w:r w:rsidRPr="00FE2310">
        <w:rPr>
          <w:sz w:val="28"/>
          <w:szCs w:val="28"/>
        </w:rPr>
        <w:t xml:space="preserve">, </w:t>
      </w:r>
      <w:proofErr w:type="spellStart"/>
      <w:r w:rsidRPr="00FE2310">
        <w:rPr>
          <w:sz w:val="28"/>
          <w:szCs w:val="28"/>
        </w:rPr>
        <w:t>Ю.А.Первин</w:t>
      </w:r>
      <w:proofErr w:type="spellEnd"/>
      <w:r w:rsidRPr="00FE2310">
        <w:rPr>
          <w:sz w:val="28"/>
          <w:szCs w:val="28"/>
        </w:rPr>
        <w:t>). В 1982 году соответствую</w:t>
      </w:r>
      <w:r w:rsidRPr="00FE2310">
        <w:rPr>
          <w:sz w:val="28"/>
          <w:szCs w:val="28"/>
        </w:rPr>
        <w:softHyphen/>
        <w:t>щими министерствами СССР было принято решение о введении калькуляторов в учебный процесс школы.</w:t>
      </w:r>
    </w:p>
    <w:p w:rsidR="00170FB8" w:rsidRPr="00FE2310" w:rsidRDefault="00170FB8" w:rsidP="00170FB8">
      <w:pPr>
        <w:pStyle w:val="6"/>
        <w:shd w:val="clear" w:color="auto" w:fill="auto"/>
        <w:spacing w:before="0" w:line="276" w:lineRule="auto"/>
        <w:ind w:left="20" w:right="20" w:firstLine="720"/>
        <w:rPr>
          <w:sz w:val="28"/>
          <w:szCs w:val="28"/>
        </w:rPr>
      </w:pPr>
      <w:r w:rsidRPr="00FE2310">
        <w:rPr>
          <w:sz w:val="28"/>
          <w:szCs w:val="28"/>
        </w:rPr>
        <w:t>В 1984 году были разработаны основные направления реформы общеобразователь</w:t>
      </w:r>
      <w:r w:rsidRPr="00FE2310">
        <w:rPr>
          <w:sz w:val="28"/>
          <w:szCs w:val="28"/>
        </w:rPr>
        <w:softHyphen/>
        <w:t>ной и профессиональной школы. Решено ввести в школе новый курс, который сначала на</w:t>
      </w:r>
      <w:r w:rsidRPr="00FE2310">
        <w:rPr>
          <w:sz w:val="28"/>
          <w:szCs w:val="28"/>
        </w:rPr>
        <w:softHyphen/>
        <w:t>зывался “Основы информатики и вычислительной техники” (</w:t>
      </w:r>
      <w:proofErr w:type="spellStart"/>
      <w:r w:rsidRPr="00FE2310">
        <w:rPr>
          <w:sz w:val="28"/>
          <w:szCs w:val="28"/>
        </w:rPr>
        <w:t>ОииВТ</w:t>
      </w:r>
      <w:proofErr w:type="spellEnd"/>
      <w:r w:rsidRPr="00FE2310">
        <w:rPr>
          <w:sz w:val="28"/>
          <w:szCs w:val="28"/>
        </w:rPr>
        <w:t>). В 1985 г. разрабо</w:t>
      </w:r>
      <w:r w:rsidRPr="00FE2310">
        <w:rPr>
          <w:sz w:val="28"/>
          <w:szCs w:val="28"/>
        </w:rPr>
        <w:softHyphen/>
        <w:t>тана первая экспериментальная программа этого предмета, в 1985 —1986 гг. издано в двух частях пробное пособие для средних учебных заведений под редакцией А.П.Ершова. С 1 сентября 1985 г. началось преподавание основ информатики и вычислительной техники в массовой школе и подготовка учителей информатики в пединститутах по новым учебным планам.</w:t>
      </w:r>
    </w:p>
    <w:p w:rsidR="00170FB8" w:rsidRPr="00FE2310" w:rsidRDefault="00170FB8" w:rsidP="00170FB8">
      <w:pPr>
        <w:pStyle w:val="6"/>
        <w:shd w:val="clear" w:color="auto" w:fill="auto"/>
        <w:spacing w:before="0" w:line="276" w:lineRule="auto"/>
        <w:ind w:left="20" w:right="20" w:firstLine="720"/>
        <w:rPr>
          <w:sz w:val="28"/>
          <w:szCs w:val="28"/>
        </w:rPr>
      </w:pPr>
      <w:r w:rsidRPr="00FE2310">
        <w:rPr>
          <w:sz w:val="28"/>
          <w:szCs w:val="28"/>
        </w:rPr>
        <w:t>С 1986 г. начинает издаваться всесоюзный журнал “</w:t>
      </w:r>
      <w:proofErr w:type="spellStart"/>
      <w:r w:rsidRPr="00FE2310">
        <w:rPr>
          <w:sz w:val="28"/>
          <w:szCs w:val="28"/>
        </w:rPr>
        <w:t>ИнфО</w:t>
      </w:r>
      <w:proofErr w:type="spellEnd"/>
      <w:r w:rsidRPr="00FE2310">
        <w:rPr>
          <w:sz w:val="28"/>
          <w:szCs w:val="28"/>
        </w:rPr>
        <w:t>” (“Информатика и обра</w:t>
      </w:r>
      <w:r w:rsidRPr="00FE2310">
        <w:rPr>
          <w:sz w:val="28"/>
          <w:szCs w:val="28"/>
        </w:rPr>
        <w:softHyphen/>
        <w:t xml:space="preserve">зование”). Во второй половине 80-х годов на его страницах была проведена оживленная полемика вокруг содержания предмета </w:t>
      </w:r>
      <w:proofErr w:type="spellStart"/>
      <w:r w:rsidRPr="00FE2310">
        <w:rPr>
          <w:sz w:val="28"/>
          <w:szCs w:val="28"/>
        </w:rPr>
        <w:t>ОИиВТ</w:t>
      </w:r>
      <w:proofErr w:type="spellEnd"/>
      <w:r w:rsidRPr="00FE2310">
        <w:rPr>
          <w:sz w:val="28"/>
          <w:szCs w:val="28"/>
        </w:rPr>
        <w:t>. Была разработана конкурсная программа учебника. В соответствии с ней было издано первое поколение учебников по информатике и соответствующие пособия для учителей авторскими коллективами под руководством</w:t>
      </w:r>
    </w:p>
    <w:p w:rsidR="00170FB8" w:rsidRPr="00FE2310" w:rsidRDefault="00170FB8" w:rsidP="00170FB8">
      <w:pPr>
        <w:pStyle w:val="6"/>
        <w:numPr>
          <w:ilvl w:val="0"/>
          <w:numId w:val="1"/>
        </w:numPr>
        <w:shd w:val="clear" w:color="auto" w:fill="auto"/>
        <w:tabs>
          <w:tab w:val="left" w:pos="1422"/>
        </w:tabs>
        <w:spacing w:before="0" w:line="276" w:lineRule="auto"/>
        <w:ind w:left="20"/>
        <w:jc w:val="left"/>
        <w:rPr>
          <w:sz w:val="28"/>
          <w:szCs w:val="28"/>
        </w:rPr>
      </w:pPr>
      <w:r w:rsidRPr="00FE2310">
        <w:rPr>
          <w:sz w:val="28"/>
          <w:szCs w:val="28"/>
        </w:rPr>
        <w:t>П.Ершова,</w:t>
      </w:r>
      <w:r w:rsidRPr="00FE2310">
        <w:rPr>
          <w:sz w:val="28"/>
          <w:szCs w:val="28"/>
        </w:rPr>
        <w:tab/>
        <w:t xml:space="preserve">А.Г.Кушниренко (Г.В.Лебедев, </w:t>
      </w:r>
      <w:proofErr w:type="spellStart"/>
      <w:r w:rsidRPr="00FE2310">
        <w:rPr>
          <w:sz w:val="28"/>
          <w:szCs w:val="28"/>
        </w:rPr>
        <w:t>Р.А.Сворень</w:t>
      </w:r>
      <w:proofErr w:type="spellEnd"/>
      <w:r w:rsidRPr="00FE2310">
        <w:rPr>
          <w:sz w:val="28"/>
          <w:szCs w:val="28"/>
        </w:rPr>
        <w:t xml:space="preserve">), </w:t>
      </w:r>
      <w:proofErr w:type="spellStart"/>
      <w:r w:rsidRPr="00FE2310">
        <w:rPr>
          <w:sz w:val="28"/>
          <w:szCs w:val="28"/>
        </w:rPr>
        <w:t>В.Г.Житомерского</w:t>
      </w:r>
      <w:proofErr w:type="spellEnd"/>
      <w:r w:rsidRPr="00FE2310">
        <w:rPr>
          <w:sz w:val="28"/>
          <w:szCs w:val="28"/>
        </w:rPr>
        <w:t xml:space="preserve"> (</w:t>
      </w:r>
      <w:proofErr w:type="spellStart"/>
      <w:r w:rsidRPr="00FE2310">
        <w:rPr>
          <w:sz w:val="28"/>
          <w:szCs w:val="28"/>
        </w:rPr>
        <w:t>А.Г.Гейн</w:t>
      </w:r>
      <w:proofErr w:type="spellEnd"/>
      <w:r w:rsidRPr="00FE2310">
        <w:rPr>
          <w:sz w:val="28"/>
          <w:szCs w:val="28"/>
        </w:rPr>
        <w:t>),</w:t>
      </w:r>
    </w:p>
    <w:p w:rsidR="00170FB8" w:rsidRPr="00FE2310" w:rsidRDefault="00170FB8" w:rsidP="00170FB8">
      <w:pPr>
        <w:pStyle w:val="6"/>
        <w:numPr>
          <w:ilvl w:val="0"/>
          <w:numId w:val="1"/>
        </w:numPr>
        <w:shd w:val="clear" w:color="auto" w:fill="auto"/>
        <w:tabs>
          <w:tab w:val="left" w:pos="1455"/>
        </w:tabs>
        <w:spacing w:before="0" w:line="276" w:lineRule="auto"/>
        <w:ind w:left="20"/>
        <w:jc w:val="left"/>
        <w:rPr>
          <w:sz w:val="28"/>
          <w:szCs w:val="28"/>
        </w:rPr>
      </w:pPr>
      <w:proofErr w:type="spellStart"/>
      <w:r w:rsidRPr="00FE2310">
        <w:rPr>
          <w:sz w:val="28"/>
          <w:szCs w:val="28"/>
        </w:rPr>
        <w:t>А.Каймина</w:t>
      </w:r>
      <w:proofErr w:type="spellEnd"/>
      <w:r w:rsidRPr="00FE2310">
        <w:rPr>
          <w:sz w:val="28"/>
          <w:szCs w:val="28"/>
        </w:rPr>
        <w:tab/>
        <w:t>и др.</w:t>
      </w:r>
    </w:p>
    <w:p w:rsidR="00170FB8" w:rsidRPr="00FE2310" w:rsidRDefault="00170FB8" w:rsidP="00170FB8">
      <w:pPr>
        <w:pStyle w:val="6"/>
        <w:shd w:val="clear" w:color="auto" w:fill="auto"/>
        <w:spacing w:before="0" w:line="276" w:lineRule="auto"/>
        <w:ind w:left="20" w:right="20" w:firstLine="720"/>
        <w:rPr>
          <w:sz w:val="28"/>
          <w:szCs w:val="28"/>
        </w:rPr>
      </w:pPr>
      <w:r w:rsidRPr="00FE2310">
        <w:rPr>
          <w:sz w:val="28"/>
          <w:szCs w:val="28"/>
        </w:rPr>
        <w:t>Необходимость введения нового предмета объяснялась широким внедрением вы</w:t>
      </w:r>
      <w:r w:rsidRPr="00FE2310">
        <w:rPr>
          <w:sz w:val="28"/>
          <w:szCs w:val="28"/>
        </w:rPr>
        <w:softHyphen/>
        <w:t>числительной техники и особенно персональных компьютеров во все области человече</w:t>
      </w:r>
      <w:r w:rsidRPr="00FE2310">
        <w:rPr>
          <w:sz w:val="28"/>
          <w:szCs w:val="28"/>
        </w:rPr>
        <w:softHyphen/>
        <w:t xml:space="preserve">ской деятельности, в том числе в сферу </w:t>
      </w:r>
      <w:r w:rsidRPr="00FE2310">
        <w:rPr>
          <w:sz w:val="28"/>
          <w:szCs w:val="28"/>
        </w:rPr>
        <w:lastRenderedPageBreak/>
        <w:t>быта и систему народного образования. Бурное развитие микроэлектроники и на её базе производства мин</w:t>
      </w:r>
      <w:proofErr w:type="gramStart"/>
      <w:r w:rsidRPr="00FE2310">
        <w:rPr>
          <w:sz w:val="28"/>
          <w:szCs w:val="28"/>
        </w:rPr>
        <w:t>и-</w:t>
      </w:r>
      <w:proofErr w:type="gramEnd"/>
      <w:r w:rsidRPr="00FE2310">
        <w:rPr>
          <w:sz w:val="28"/>
          <w:szCs w:val="28"/>
        </w:rPr>
        <w:t xml:space="preserve"> и микро-ЭВМ, а позже пер</w:t>
      </w:r>
      <w:r w:rsidRPr="00FE2310">
        <w:rPr>
          <w:sz w:val="28"/>
          <w:szCs w:val="28"/>
        </w:rPr>
        <w:softHyphen/>
        <w:t>сональных компьютеров, совершенствование их программного обеспечения и средств общения с ними способствовало компьютеризации школы и других средних учебных за</w:t>
      </w:r>
      <w:r w:rsidRPr="00FE2310">
        <w:rPr>
          <w:sz w:val="28"/>
          <w:szCs w:val="28"/>
        </w:rPr>
        <w:softHyphen/>
        <w:t xml:space="preserve">ведений и введению предмета </w:t>
      </w:r>
      <w:proofErr w:type="spellStart"/>
      <w:r w:rsidRPr="00FE2310">
        <w:rPr>
          <w:sz w:val="28"/>
          <w:szCs w:val="28"/>
        </w:rPr>
        <w:t>ОИиВТ</w:t>
      </w:r>
      <w:proofErr w:type="spellEnd"/>
      <w:r w:rsidRPr="00FE2310">
        <w:rPr>
          <w:sz w:val="28"/>
          <w:szCs w:val="28"/>
        </w:rPr>
        <w:t>.</w:t>
      </w:r>
    </w:p>
    <w:p w:rsidR="00170FB8" w:rsidRPr="00FE2310" w:rsidRDefault="00170FB8" w:rsidP="00170FB8">
      <w:pPr>
        <w:pStyle w:val="6"/>
        <w:shd w:val="clear" w:color="auto" w:fill="auto"/>
        <w:spacing w:before="0" w:line="276" w:lineRule="auto"/>
        <w:ind w:left="20" w:right="20" w:firstLine="720"/>
        <w:rPr>
          <w:sz w:val="28"/>
          <w:szCs w:val="28"/>
        </w:rPr>
      </w:pPr>
      <w:r w:rsidRPr="00FE2310">
        <w:rPr>
          <w:sz w:val="28"/>
          <w:szCs w:val="28"/>
        </w:rPr>
        <w:t>В первой половине 90-х годов продолжалась оживленная дискуссия по вопросу преподавания информатики в Республике Беларусь, были разработаны новые концепции информатизации образования. В 1994 г. Основной курс информатики перенесли в базовую школу в 8 - 9 классы. Этот двухгодичный курс был обязательным для всех типов учебных заведений. В 10 -11 классах курс продолжался на углубленном и повышенном уровнях в специальных классах, школах, лицеях и гимназиях. Были разработаны новые программы, учебники и учебные пособия белорусских авторов, таких, как Ю.А.Быкадоров, В.М. Ко</w:t>
      </w:r>
      <w:r w:rsidRPr="00FE2310">
        <w:rPr>
          <w:sz w:val="28"/>
          <w:szCs w:val="28"/>
        </w:rPr>
        <w:softHyphen/>
        <w:t>тов, О. И. Мельников, А.Т.Кузнецов, А.И.Павловский и др. Были переделаны и переизда</w:t>
      </w:r>
      <w:r w:rsidRPr="00FE2310">
        <w:rPr>
          <w:sz w:val="28"/>
          <w:szCs w:val="28"/>
        </w:rPr>
        <w:softHyphen/>
        <w:t>ны первые учебники российских авторов.</w:t>
      </w:r>
    </w:p>
    <w:p w:rsidR="00170FB8" w:rsidRPr="00FE2310" w:rsidRDefault="00170FB8" w:rsidP="00170FB8">
      <w:pPr>
        <w:pStyle w:val="6"/>
        <w:shd w:val="clear" w:color="auto" w:fill="auto"/>
        <w:spacing w:before="0" w:line="276" w:lineRule="auto"/>
        <w:ind w:left="20" w:right="20" w:firstLine="720"/>
        <w:rPr>
          <w:sz w:val="28"/>
          <w:szCs w:val="28"/>
        </w:rPr>
      </w:pPr>
      <w:r w:rsidRPr="00FE2310">
        <w:rPr>
          <w:sz w:val="28"/>
          <w:szCs w:val="28"/>
        </w:rPr>
        <w:t>В настоящее время общие вопросы методики преподавания информатики в основ</w:t>
      </w:r>
      <w:r w:rsidRPr="00FE2310">
        <w:rPr>
          <w:sz w:val="28"/>
          <w:szCs w:val="28"/>
        </w:rPr>
        <w:softHyphen/>
        <w:t>ном понятны и сформулированы, ответы на них в значительной степени найдены. Деталь</w:t>
      </w:r>
      <w:r w:rsidRPr="00FE2310">
        <w:rPr>
          <w:sz w:val="28"/>
          <w:szCs w:val="28"/>
        </w:rPr>
        <w:softHyphen/>
        <w:t>но разработана и методика преподавания ряда конкретных тем. В то же время постоянная открытость информатики новому ставит более сложную и важную задачу - научить сту</w:t>
      </w:r>
      <w:r w:rsidRPr="00FE2310">
        <w:rPr>
          <w:sz w:val="28"/>
          <w:szCs w:val="28"/>
        </w:rPr>
        <w:softHyphen/>
        <w:t>дента самостоятельно разрабатывать методику, научить методическому творчеству, пере</w:t>
      </w:r>
      <w:r w:rsidRPr="00FE2310">
        <w:rPr>
          <w:sz w:val="28"/>
          <w:szCs w:val="28"/>
        </w:rPr>
        <w:softHyphen/>
        <w:t>дать ему опыт подобной творческой деятельности.</w:t>
      </w:r>
    </w:p>
    <w:p w:rsidR="00170FB8" w:rsidRPr="00FE2310" w:rsidRDefault="00170FB8" w:rsidP="00170FB8">
      <w:pPr>
        <w:pStyle w:val="6"/>
        <w:shd w:val="clear" w:color="auto" w:fill="auto"/>
        <w:spacing w:before="0" w:line="276" w:lineRule="auto"/>
        <w:ind w:left="20" w:right="20" w:firstLine="720"/>
        <w:rPr>
          <w:sz w:val="28"/>
          <w:szCs w:val="28"/>
        </w:rPr>
      </w:pPr>
      <w:r w:rsidRPr="00FE2310">
        <w:rPr>
          <w:sz w:val="28"/>
          <w:szCs w:val="28"/>
        </w:rPr>
        <w:t>Начиная с 2004/05 учебного года, в рамках реализации реформы общеобразова</w:t>
      </w:r>
      <w:r w:rsidRPr="00FE2310">
        <w:rPr>
          <w:sz w:val="28"/>
          <w:szCs w:val="28"/>
        </w:rPr>
        <w:softHyphen/>
        <w:t xml:space="preserve">тельной школы обязательный курс информатики изучается не два, а четыре года в 7(6), 8(7), 9(8) и 10(9) классах </w:t>
      </w:r>
      <w:r w:rsidRPr="00FE2310">
        <w:rPr>
          <w:rStyle w:val="a5"/>
          <w:sz w:val="28"/>
          <w:szCs w:val="28"/>
        </w:rPr>
        <w:t>(в скобках указана старая нумерация классов согласно 11</w:t>
      </w:r>
      <w:r w:rsidRPr="00FE2310">
        <w:rPr>
          <w:rStyle w:val="a5"/>
          <w:sz w:val="28"/>
          <w:szCs w:val="28"/>
        </w:rPr>
        <w:softHyphen/>
        <w:t>летнему сроку обучения</w:t>
      </w:r>
      <w:r w:rsidRPr="00FE2310">
        <w:rPr>
          <w:sz w:val="28"/>
          <w:szCs w:val="28"/>
        </w:rPr>
        <w:t xml:space="preserve">). Разработана сквозная четырёхлетняя программа этого предмета. Подготовлены и изданы четыре учебника заведующего кафедрой информатики Академии Последипломного Образования </w:t>
      </w:r>
      <w:proofErr w:type="spellStart"/>
      <w:r w:rsidRPr="00FE2310">
        <w:rPr>
          <w:sz w:val="28"/>
          <w:szCs w:val="28"/>
        </w:rPr>
        <w:t>Пупцева</w:t>
      </w:r>
      <w:proofErr w:type="spellEnd"/>
      <w:r w:rsidRPr="00FE2310">
        <w:rPr>
          <w:sz w:val="28"/>
          <w:szCs w:val="28"/>
        </w:rPr>
        <w:t xml:space="preserve"> А. Е. и соответствующие методические пособия для учителей. Начиная с 2006/2007 учебного кода, информатика изучается ещё на один год раньше, с 6-го класса. Сквозной пятилетней программы изучения этого предмета пока нет. Действует временная программа для 6-го класса. Эту программу, электронный вари</w:t>
      </w:r>
      <w:r w:rsidRPr="00FE2310">
        <w:rPr>
          <w:sz w:val="28"/>
          <w:szCs w:val="28"/>
        </w:rPr>
        <w:softHyphen/>
        <w:t>ант готовящегося учебного пособия для 6-го класса и соответствующего методического пособия для учителей, можно найти на сайте Главного Информационно-Аналитического Центра Министерства Образования (ГИАЦМО) Республики Беларусь:</w:t>
      </w:r>
    </w:p>
    <w:p w:rsidR="00170FB8" w:rsidRPr="00FE2310" w:rsidRDefault="00170FB8" w:rsidP="00170FB8">
      <w:pPr>
        <w:pStyle w:val="6"/>
        <w:shd w:val="clear" w:color="auto" w:fill="auto"/>
        <w:spacing w:before="0" w:after="791" w:line="276" w:lineRule="auto"/>
        <w:ind w:left="20" w:right="20" w:firstLine="3780"/>
        <w:jc w:val="left"/>
        <w:rPr>
          <w:sz w:val="28"/>
          <w:szCs w:val="28"/>
        </w:rPr>
      </w:pPr>
      <w:hyperlink r:id="rId5" w:history="1">
        <w:r w:rsidRPr="00FE2310">
          <w:rPr>
            <w:rStyle w:val="a3"/>
            <w:sz w:val="28"/>
            <w:szCs w:val="28"/>
            <w:lang w:val="en-US"/>
          </w:rPr>
          <w:t>http</w:t>
        </w:r>
        <w:r w:rsidRPr="00FE2310">
          <w:rPr>
            <w:rStyle w:val="a3"/>
            <w:sz w:val="28"/>
            <w:szCs w:val="28"/>
          </w:rPr>
          <w:t>://</w:t>
        </w:r>
        <w:r w:rsidRPr="00FE2310">
          <w:rPr>
            <w:rStyle w:val="a3"/>
            <w:sz w:val="28"/>
            <w:szCs w:val="28"/>
            <w:lang w:val="en-US"/>
          </w:rPr>
          <w:t>www</w:t>
        </w:r>
        <w:r w:rsidRPr="00FE2310">
          <w:rPr>
            <w:rStyle w:val="a3"/>
            <w:sz w:val="28"/>
            <w:szCs w:val="28"/>
          </w:rPr>
          <w:t>.</w:t>
        </w:r>
        <w:proofErr w:type="spellStart"/>
        <w:r w:rsidRPr="00FE2310">
          <w:rPr>
            <w:rStyle w:val="a3"/>
            <w:sz w:val="28"/>
            <w:szCs w:val="28"/>
            <w:lang w:val="en-US"/>
          </w:rPr>
          <w:t>giac</w:t>
        </w:r>
        <w:proofErr w:type="spellEnd"/>
      </w:hyperlink>
      <w:r w:rsidRPr="00FE2310">
        <w:rPr>
          <w:rStyle w:val="a5"/>
          <w:sz w:val="28"/>
          <w:szCs w:val="28"/>
        </w:rPr>
        <w:t xml:space="preserve">. </w:t>
      </w:r>
      <w:proofErr w:type="spellStart"/>
      <w:proofErr w:type="gramStart"/>
      <w:r w:rsidRPr="00FE2310">
        <w:rPr>
          <w:rStyle w:val="a5"/>
          <w:sz w:val="28"/>
          <w:szCs w:val="28"/>
          <w:lang w:val="en-US"/>
        </w:rPr>
        <w:t>unibel</w:t>
      </w:r>
      <w:proofErr w:type="spellEnd"/>
      <w:proofErr w:type="gramEnd"/>
      <w:r w:rsidRPr="00FE2310">
        <w:rPr>
          <w:rStyle w:val="a5"/>
          <w:sz w:val="28"/>
          <w:szCs w:val="28"/>
        </w:rPr>
        <w:t xml:space="preserve">. </w:t>
      </w:r>
      <w:proofErr w:type="gramStart"/>
      <w:r w:rsidRPr="00FE2310">
        <w:rPr>
          <w:rStyle w:val="a5"/>
          <w:sz w:val="28"/>
          <w:szCs w:val="28"/>
          <w:lang w:val="en-US"/>
        </w:rPr>
        <w:t>by</w:t>
      </w:r>
      <w:proofErr w:type="gramEnd"/>
      <w:r w:rsidRPr="00FE2310">
        <w:rPr>
          <w:rStyle w:val="a5"/>
          <w:sz w:val="28"/>
          <w:szCs w:val="28"/>
        </w:rPr>
        <w:t xml:space="preserve"> Центр находится в </w:t>
      </w:r>
      <w:r w:rsidRPr="00FE2310">
        <w:rPr>
          <w:rStyle w:val="a5"/>
          <w:sz w:val="28"/>
          <w:szCs w:val="28"/>
        </w:rPr>
        <w:lastRenderedPageBreak/>
        <w:t xml:space="preserve">Минске по адресу: ул. Захарова, д. 59 (информатика в комнате 308). </w:t>
      </w:r>
      <w:r w:rsidRPr="00FE2310">
        <w:rPr>
          <w:sz w:val="28"/>
          <w:szCs w:val="28"/>
        </w:rPr>
        <w:t>На этом же сайте регулярно размещается другая полезная информация (программы, инст</w:t>
      </w:r>
      <w:r w:rsidRPr="00FE2310">
        <w:rPr>
          <w:sz w:val="28"/>
          <w:szCs w:val="28"/>
        </w:rPr>
        <w:softHyphen/>
        <w:t>руктивные письма, указания и т. п.), связанная с преподаванием не только информатики, а и других общеобразовательных предметов в средней школе.</w:t>
      </w:r>
    </w:p>
    <w:p w:rsidR="00F22930" w:rsidRDefault="00F22930"/>
    <w:sectPr w:rsidR="00F22930" w:rsidSect="00F22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14EE0"/>
    <w:multiLevelType w:val="multilevel"/>
    <w:tmpl w:val="6BD40A3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70FB8"/>
    <w:rsid w:val="00170FB8"/>
    <w:rsid w:val="0038418A"/>
    <w:rsid w:val="005A1B48"/>
    <w:rsid w:val="006A6F1F"/>
    <w:rsid w:val="00F22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70FB8"/>
    <w:rPr>
      <w:color w:val="000080"/>
      <w:u w:val="single"/>
    </w:rPr>
  </w:style>
  <w:style w:type="character" w:customStyle="1" w:styleId="3">
    <w:name w:val="Заголовок №3_"/>
    <w:basedOn w:val="a0"/>
    <w:link w:val="30"/>
    <w:rsid w:val="00170FB8"/>
    <w:rPr>
      <w:rFonts w:ascii="Arial Unicode MS" w:eastAsia="Arial Unicode MS" w:hAnsi="Arial Unicode MS" w:cs="Arial Unicode MS"/>
      <w:sz w:val="26"/>
      <w:szCs w:val="26"/>
      <w:shd w:val="clear" w:color="auto" w:fill="FFFFFF"/>
    </w:rPr>
  </w:style>
  <w:style w:type="character" w:customStyle="1" w:styleId="a4">
    <w:name w:val="Основной текст_"/>
    <w:basedOn w:val="a0"/>
    <w:link w:val="6"/>
    <w:rsid w:val="00170FB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5">
    <w:name w:val="Основной текст + Курсив"/>
    <w:basedOn w:val="a4"/>
    <w:rsid w:val="00170FB8"/>
    <w:rPr>
      <w:i/>
      <w:iCs/>
      <w:color w:val="000000"/>
      <w:spacing w:val="0"/>
      <w:w w:val="100"/>
      <w:position w:val="0"/>
      <w:lang w:val="ru-RU"/>
    </w:rPr>
  </w:style>
  <w:style w:type="paragraph" w:customStyle="1" w:styleId="30">
    <w:name w:val="Заголовок №3"/>
    <w:basedOn w:val="a"/>
    <w:link w:val="3"/>
    <w:rsid w:val="00170FB8"/>
    <w:pPr>
      <w:widowControl w:val="0"/>
      <w:shd w:val="clear" w:color="auto" w:fill="FFFFFF"/>
      <w:spacing w:before="300" w:after="420" w:line="0" w:lineRule="atLeast"/>
      <w:jc w:val="both"/>
      <w:outlineLvl w:val="2"/>
    </w:pPr>
    <w:rPr>
      <w:rFonts w:ascii="Arial Unicode MS" w:eastAsia="Arial Unicode MS" w:hAnsi="Arial Unicode MS" w:cs="Arial Unicode MS"/>
      <w:sz w:val="26"/>
      <w:szCs w:val="26"/>
    </w:rPr>
  </w:style>
  <w:style w:type="paragraph" w:customStyle="1" w:styleId="6">
    <w:name w:val="Основной текст6"/>
    <w:basedOn w:val="a"/>
    <w:link w:val="a4"/>
    <w:rsid w:val="00170FB8"/>
    <w:pPr>
      <w:widowControl w:val="0"/>
      <w:shd w:val="clear" w:color="auto" w:fill="FFFFFF"/>
      <w:spacing w:before="42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ia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4240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LIBRARI1</dc:creator>
  <cp:lastModifiedBy>LIBRARI1</cp:lastModifiedBy>
  <cp:revision>1</cp:revision>
  <dcterms:created xsi:type="dcterms:W3CDTF">2017-02-01T04:43:00Z</dcterms:created>
  <dcterms:modified xsi:type="dcterms:W3CDTF">2017-02-01T04:43:00Z</dcterms:modified>
</cp:coreProperties>
</file>